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0" w:rsidRDefault="00F46630" w:rsidP="00A95EE9">
      <w:pPr>
        <w:pStyle w:val="NormalWeb"/>
        <w:rPr>
          <w:rStyle w:val="Strong"/>
          <w:sz w:val="20"/>
          <w:szCs w:val="20"/>
        </w:rPr>
      </w:pPr>
    </w:p>
    <w:p w:rsidR="00F46630" w:rsidRDefault="00F46630" w:rsidP="00A95EE9">
      <w:pPr>
        <w:pStyle w:val="NormalWeb"/>
        <w:rPr>
          <w:rStyle w:val="Strong"/>
          <w:sz w:val="20"/>
          <w:szCs w:val="20"/>
        </w:rPr>
      </w:pPr>
    </w:p>
    <w:p w:rsidR="00F46630" w:rsidRPr="00CF2173" w:rsidRDefault="00F46630" w:rsidP="00A95EE9">
      <w:pPr>
        <w:pStyle w:val="NormalWeb"/>
        <w:rPr>
          <w:sz w:val="20"/>
          <w:szCs w:val="20"/>
        </w:rPr>
      </w:pPr>
      <w:r w:rsidRPr="00CF2173">
        <w:rPr>
          <w:rStyle w:val="Strong"/>
          <w:sz w:val="20"/>
          <w:szCs w:val="20"/>
        </w:rPr>
        <w:t>Powiatowy Publiczny Zakład Opieki Zdrowotnej w Rydułtowach</w:t>
      </w:r>
      <w:r>
        <w:rPr>
          <w:rStyle w:val="Strong"/>
          <w:sz w:val="20"/>
          <w:szCs w:val="20"/>
        </w:rPr>
        <w:t xml:space="preserve"> </w:t>
      </w:r>
      <w:r w:rsidRPr="00CF2173">
        <w:rPr>
          <w:rStyle w:val="Strong"/>
          <w:sz w:val="20"/>
          <w:szCs w:val="20"/>
        </w:rPr>
        <w:t>i  Wodzisławiu Śląskim z siedzibą w Wodzisławiu Śląskim</w:t>
      </w:r>
      <w:r>
        <w:rPr>
          <w:rStyle w:val="Strong"/>
          <w:sz w:val="20"/>
          <w:szCs w:val="20"/>
        </w:rPr>
        <w:t xml:space="preserve">  ; </w:t>
      </w:r>
      <w:r w:rsidRPr="00CF2173">
        <w:rPr>
          <w:rStyle w:val="Strong"/>
          <w:sz w:val="20"/>
          <w:szCs w:val="20"/>
        </w:rPr>
        <w:t>44-300 Wodzisław Śląski, ul. 26 Marca 51</w:t>
      </w:r>
    </w:p>
    <w:p w:rsidR="00F46630" w:rsidRPr="00CF2173" w:rsidRDefault="00F46630" w:rsidP="00A95EE9">
      <w:pPr>
        <w:pStyle w:val="NormalWeb"/>
        <w:rPr>
          <w:sz w:val="20"/>
          <w:szCs w:val="20"/>
        </w:rPr>
      </w:pPr>
      <w:r w:rsidRPr="00CF2173">
        <w:rPr>
          <w:rStyle w:val="Strong"/>
          <w:sz w:val="20"/>
          <w:szCs w:val="20"/>
        </w:rPr>
        <w:t>tel./fax /32/4579183</w:t>
      </w:r>
      <w:r>
        <w:rPr>
          <w:rStyle w:val="Strong"/>
          <w:sz w:val="20"/>
          <w:szCs w:val="20"/>
        </w:rPr>
        <w:t>8</w:t>
      </w:r>
      <w:r w:rsidRPr="00CF2173">
        <w:rPr>
          <w:sz w:val="20"/>
          <w:szCs w:val="20"/>
        </w:rPr>
        <w:t> </w:t>
      </w:r>
    </w:p>
    <w:p w:rsidR="00F46630" w:rsidRDefault="00F46630" w:rsidP="00F6608E">
      <w:pPr>
        <w:ind w:left="17"/>
        <w:rPr>
          <w:sz w:val="20"/>
          <w:szCs w:val="20"/>
        </w:rPr>
      </w:pPr>
      <w:r w:rsidRPr="00CF2173">
        <w:rPr>
          <w:rStyle w:val="Strong"/>
          <w:sz w:val="20"/>
          <w:szCs w:val="20"/>
        </w:rPr>
        <w:t xml:space="preserve">OGŁASZA: </w:t>
      </w:r>
      <w:r w:rsidRPr="00CF2173">
        <w:rPr>
          <w:sz w:val="20"/>
          <w:szCs w:val="20"/>
          <w:u w:val="single"/>
        </w:rPr>
        <w:t>wynik przetargu nieograniczonego</w:t>
      </w:r>
      <w:r>
        <w:t xml:space="preserve"> </w:t>
      </w:r>
      <w:r w:rsidRPr="00AC2320">
        <w:t xml:space="preserve"> pn </w:t>
      </w:r>
      <w:r w:rsidRPr="00B56A4D">
        <w:t>:</w:t>
      </w:r>
      <w:r w:rsidRPr="00F6608E">
        <w:rPr>
          <w:sz w:val="20"/>
          <w:szCs w:val="20"/>
        </w:rPr>
        <w:t xml:space="preserve">„Roboty budowlane w Zespole Poradni </w:t>
      </w:r>
      <w:r>
        <w:rPr>
          <w:sz w:val="20"/>
          <w:szCs w:val="20"/>
        </w:rPr>
        <w:t>S</w:t>
      </w:r>
      <w:r w:rsidRPr="00F6608E">
        <w:rPr>
          <w:sz w:val="20"/>
          <w:szCs w:val="20"/>
        </w:rPr>
        <w:t>pecjalistycznych</w:t>
      </w:r>
    </w:p>
    <w:p w:rsidR="00F46630" w:rsidRDefault="00F46630" w:rsidP="00F6608E">
      <w:pPr>
        <w:ind w:left="17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</w:t>
      </w:r>
      <w:r w:rsidRPr="00F6608E">
        <w:rPr>
          <w:sz w:val="20"/>
          <w:szCs w:val="20"/>
        </w:rPr>
        <w:t xml:space="preserve">w Wodzisławiu Śląskim 44-300 Wodzisław Śląski ul. 26 Marca 51  </w:t>
      </w:r>
    </w:p>
    <w:p w:rsidR="00F46630" w:rsidRDefault="00F46630" w:rsidP="00F6608E">
      <w:pPr>
        <w:ind w:left="1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6608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F6608E">
        <w:rPr>
          <w:sz w:val="20"/>
          <w:szCs w:val="20"/>
        </w:rPr>
        <w:t xml:space="preserve">     oraz w pomieszczeniach Świątecznej i Nocnej Opieki Zdrowotnej w Rydułtowach  przy</w:t>
      </w:r>
    </w:p>
    <w:p w:rsidR="00F46630" w:rsidRPr="00F6608E" w:rsidRDefault="00F46630" w:rsidP="00F6608E">
      <w:pPr>
        <w:ind w:left="17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6608E">
        <w:rPr>
          <w:sz w:val="20"/>
          <w:szCs w:val="20"/>
        </w:rPr>
        <w:t>ul. Plebiscytowej 47 ”  nr spr.26/ZP/2016</w:t>
      </w:r>
      <w:r>
        <w:rPr>
          <w:sz w:val="20"/>
          <w:szCs w:val="20"/>
        </w:rPr>
        <w:t xml:space="preserve"> </w:t>
      </w:r>
    </w:p>
    <w:p w:rsidR="00F46630" w:rsidRDefault="00F46630" w:rsidP="00671BB6">
      <w:pPr>
        <w:jc w:val="both"/>
        <w:rPr>
          <w:b/>
          <w:bCs/>
        </w:rPr>
      </w:pPr>
    </w:p>
    <w:p w:rsidR="00F46630" w:rsidRDefault="00F46630" w:rsidP="00671BB6">
      <w:pPr>
        <w:jc w:val="both"/>
        <w:rPr>
          <w:b/>
          <w:bCs/>
        </w:rPr>
      </w:pPr>
    </w:p>
    <w:p w:rsidR="00F46630" w:rsidRDefault="00F46630" w:rsidP="00671BB6">
      <w:pPr>
        <w:jc w:val="both"/>
        <w:rPr>
          <w:b/>
          <w:bCs/>
        </w:rPr>
      </w:pPr>
    </w:p>
    <w:p w:rsidR="00F46630" w:rsidRPr="00BC63E4" w:rsidRDefault="00F46630" w:rsidP="00671BB6">
      <w:pPr>
        <w:jc w:val="both"/>
        <w:rPr>
          <w:b/>
          <w:bCs/>
        </w:rPr>
      </w:pPr>
      <w:r w:rsidRPr="00BC63E4">
        <w:rPr>
          <w:b/>
          <w:bCs/>
        </w:rPr>
        <w:t>Część I</w:t>
      </w:r>
    </w:p>
    <w:p w:rsidR="00F46630" w:rsidRDefault="00F46630" w:rsidP="00671B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810"/>
        <w:gridCol w:w="1724"/>
        <w:gridCol w:w="1994"/>
        <w:gridCol w:w="1967"/>
      </w:tblGrid>
      <w:tr w:rsidR="00F46630">
        <w:tc>
          <w:tcPr>
            <w:tcW w:w="69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Nr oferty</w:t>
            </w:r>
          </w:p>
        </w:tc>
        <w:tc>
          <w:tcPr>
            <w:tcW w:w="2945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 w:rsidRPr="005C493F">
              <w:rPr>
                <w:sz w:val="20"/>
                <w:szCs w:val="20"/>
              </w:rPr>
              <w:t>Nazwa ( Firma) i adres Wykonawcy</w:t>
            </w:r>
          </w:p>
        </w:tc>
        <w:tc>
          <w:tcPr>
            <w:tcW w:w="178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cena</w:t>
            </w:r>
          </w:p>
        </w:tc>
        <w:tc>
          <w:tcPr>
            <w:tcW w:w="2083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g</w:t>
            </w:r>
            <w:r>
              <w:rPr>
                <w:sz w:val="20"/>
                <w:szCs w:val="20"/>
              </w:rPr>
              <w:t>warancja</w:t>
            </w:r>
          </w:p>
        </w:tc>
        <w:tc>
          <w:tcPr>
            <w:tcW w:w="2083" w:type="dxa"/>
          </w:tcPr>
          <w:p w:rsidR="00F46630" w:rsidRDefault="00F46630" w:rsidP="00C32B1E">
            <w:r>
              <w:t>Razem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1</w:t>
            </w:r>
          </w:p>
        </w:tc>
        <w:tc>
          <w:tcPr>
            <w:tcW w:w="2945" w:type="dxa"/>
          </w:tcPr>
          <w:p w:rsidR="00F46630" w:rsidRDefault="00F46630" w:rsidP="00C32B1E">
            <w:r>
              <w:t>Pragmatic Sp. z o.o.</w:t>
            </w:r>
          </w:p>
          <w:p w:rsidR="00F46630" w:rsidRDefault="00F46630" w:rsidP="00C32B1E">
            <w:r>
              <w:t>ul. Krakowska 201</w:t>
            </w:r>
          </w:p>
          <w:p w:rsidR="00F46630" w:rsidRDefault="00F46630" w:rsidP="00C32B1E">
            <w:r>
              <w:t>40-393 Katowice</w:t>
            </w:r>
          </w:p>
        </w:tc>
        <w:tc>
          <w:tcPr>
            <w:tcW w:w="1784" w:type="dxa"/>
          </w:tcPr>
          <w:p w:rsidR="00F46630" w:rsidRDefault="00F46630" w:rsidP="00C32B1E">
            <w:r>
              <w:t>62,59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82,59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2</w:t>
            </w:r>
          </w:p>
        </w:tc>
        <w:tc>
          <w:tcPr>
            <w:tcW w:w="2945" w:type="dxa"/>
          </w:tcPr>
          <w:p w:rsidR="00F46630" w:rsidRDefault="00F46630" w:rsidP="00C32B1E">
            <w:r>
              <w:t xml:space="preserve">JS INVEST </w:t>
            </w:r>
          </w:p>
          <w:p w:rsidR="00F46630" w:rsidRDefault="00F46630" w:rsidP="00C32B1E">
            <w:r>
              <w:t>ul. Moniuszki 7</w:t>
            </w:r>
          </w:p>
          <w:p w:rsidR="00F46630" w:rsidRDefault="00F46630" w:rsidP="00C32B1E">
            <w:r>
              <w:t>40-005 Katowice</w:t>
            </w:r>
          </w:p>
        </w:tc>
        <w:tc>
          <w:tcPr>
            <w:tcW w:w="1784" w:type="dxa"/>
          </w:tcPr>
          <w:p w:rsidR="00F46630" w:rsidRDefault="00F46630" w:rsidP="00C32B1E">
            <w:r>
              <w:t>49,03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69.03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3</w:t>
            </w:r>
          </w:p>
        </w:tc>
        <w:tc>
          <w:tcPr>
            <w:tcW w:w="2945" w:type="dxa"/>
          </w:tcPr>
          <w:p w:rsidR="00F46630" w:rsidRDefault="00F46630" w:rsidP="00C32B1E">
            <w:r>
              <w:t>REMONTEX  Sp. z o.o.</w:t>
            </w:r>
          </w:p>
          <w:p w:rsidR="00F46630" w:rsidRDefault="00F46630" w:rsidP="00C32B1E">
            <w:r>
              <w:t>ul. Larysza 11</w:t>
            </w:r>
          </w:p>
          <w:p w:rsidR="00F46630" w:rsidRDefault="00F46630" w:rsidP="00C32B1E">
            <w:r>
              <w:t>44-200 Rybnik</w:t>
            </w:r>
          </w:p>
        </w:tc>
        <w:tc>
          <w:tcPr>
            <w:tcW w:w="1784" w:type="dxa"/>
          </w:tcPr>
          <w:p w:rsidR="00F46630" w:rsidRDefault="00F46630" w:rsidP="00C32B1E">
            <w:r>
              <w:t>80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100</w:t>
            </w:r>
          </w:p>
        </w:tc>
      </w:tr>
    </w:tbl>
    <w:p w:rsidR="00F46630" w:rsidRDefault="00F46630" w:rsidP="00671BB6"/>
    <w:p w:rsidR="00F46630" w:rsidRDefault="00F46630" w:rsidP="00671BB6">
      <w:pPr>
        <w:jc w:val="both"/>
      </w:pPr>
      <w:r>
        <w:t>Część II</w:t>
      </w:r>
    </w:p>
    <w:p w:rsidR="00F46630" w:rsidRDefault="00F46630" w:rsidP="00671B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810"/>
        <w:gridCol w:w="1724"/>
        <w:gridCol w:w="1994"/>
        <w:gridCol w:w="1967"/>
      </w:tblGrid>
      <w:tr w:rsidR="00F46630">
        <w:tc>
          <w:tcPr>
            <w:tcW w:w="69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Nr oferty</w:t>
            </w:r>
          </w:p>
        </w:tc>
        <w:tc>
          <w:tcPr>
            <w:tcW w:w="2945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 w:rsidRPr="005C493F">
              <w:rPr>
                <w:sz w:val="20"/>
                <w:szCs w:val="20"/>
              </w:rPr>
              <w:t>Nazwa ( Firma) i adres Wykonawcy</w:t>
            </w:r>
          </w:p>
        </w:tc>
        <w:tc>
          <w:tcPr>
            <w:tcW w:w="178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cena</w:t>
            </w:r>
          </w:p>
        </w:tc>
        <w:tc>
          <w:tcPr>
            <w:tcW w:w="2083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g</w:t>
            </w:r>
            <w:r>
              <w:rPr>
                <w:sz w:val="20"/>
                <w:szCs w:val="20"/>
              </w:rPr>
              <w:t>warancja</w:t>
            </w:r>
          </w:p>
        </w:tc>
        <w:tc>
          <w:tcPr>
            <w:tcW w:w="2083" w:type="dxa"/>
          </w:tcPr>
          <w:p w:rsidR="00F46630" w:rsidRDefault="00F46630" w:rsidP="00C32B1E">
            <w:r>
              <w:t>Razem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2</w:t>
            </w:r>
          </w:p>
        </w:tc>
        <w:tc>
          <w:tcPr>
            <w:tcW w:w="2945" w:type="dxa"/>
          </w:tcPr>
          <w:p w:rsidR="00F46630" w:rsidRDefault="00F46630" w:rsidP="00C32B1E">
            <w:r>
              <w:t xml:space="preserve">JS INVEST </w:t>
            </w:r>
          </w:p>
          <w:p w:rsidR="00F46630" w:rsidRDefault="00F46630" w:rsidP="00C32B1E">
            <w:r>
              <w:t>ul. Moniuszki 7</w:t>
            </w:r>
          </w:p>
          <w:p w:rsidR="00F46630" w:rsidRDefault="00F46630" w:rsidP="00C32B1E">
            <w:r>
              <w:t>40-005 Katowice</w:t>
            </w:r>
          </w:p>
        </w:tc>
        <w:tc>
          <w:tcPr>
            <w:tcW w:w="1784" w:type="dxa"/>
          </w:tcPr>
          <w:p w:rsidR="00F46630" w:rsidRDefault="00F46630" w:rsidP="00C32B1E">
            <w:r>
              <w:t>64,68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84,68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3</w:t>
            </w:r>
          </w:p>
        </w:tc>
        <w:tc>
          <w:tcPr>
            <w:tcW w:w="2945" w:type="dxa"/>
          </w:tcPr>
          <w:p w:rsidR="00F46630" w:rsidRDefault="00F46630" w:rsidP="00C32B1E">
            <w:r>
              <w:t>REMONTEX  Sp. z o.o.</w:t>
            </w:r>
          </w:p>
          <w:p w:rsidR="00F46630" w:rsidRDefault="00F46630" w:rsidP="00C32B1E">
            <w:r>
              <w:t>ul. Larysza 11</w:t>
            </w:r>
          </w:p>
          <w:p w:rsidR="00F46630" w:rsidRDefault="00F46630" w:rsidP="00C32B1E">
            <w:r>
              <w:t>44-200 Rybnik</w:t>
            </w:r>
          </w:p>
        </w:tc>
        <w:tc>
          <w:tcPr>
            <w:tcW w:w="1784" w:type="dxa"/>
          </w:tcPr>
          <w:p w:rsidR="00F46630" w:rsidRDefault="00F46630" w:rsidP="00C32B1E">
            <w:r>
              <w:t>80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100</w:t>
            </w:r>
          </w:p>
        </w:tc>
      </w:tr>
    </w:tbl>
    <w:p w:rsidR="00F46630" w:rsidRDefault="00F46630" w:rsidP="00671BB6">
      <w:pPr>
        <w:jc w:val="both"/>
      </w:pPr>
    </w:p>
    <w:p w:rsidR="00F46630" w:rsidRDefault="00F46630" w:rsidP="00671BB6">
      <w:pPr>
        <w:jc w:val="both"/>
      </w:pPr>
    </w:p>
    <w:p w:rsidR="00F46630" w:rsidRDefault="00F46630" w:rsidP="00671BB6">
      <w:r>
        <w:t>Część III</w:t>
      </w:r>
    </w:p>
    <w:p w:rsidR="00F46630" w:rsidRDefault="00F46630" w:rsidP="00671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810"/>
        <w:gridCol w:w="1724"/>
        <w:gridCol w:w="1994"/>
        <w:gridCol w:w="1967"/>
      </w:tblGrid>
      <w:tr w:rsidR="00F46630">
        <w:trPr>
          <w:trHeight w:val="606"/>
        </w:trPr>
        <w:tc>
          <w:tcPr>
            <w:tcW w:w="69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Nr oferty</w:t>
            </w:r>
          </w:p>
        </w:tc>
        <w:tc>
          <w:tcPr>
            <w:tcW w:w="2945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 w:rsidRPr="005C493F">
              <w:rPr>
                <w:sz w:val="20"/>
                <w:szCs w:val="20"/>
              </w:rPr>
              <w:t>Nazwa ( Firma) i adres Wykonawcy</w:t>
            </w:r>
          </w:p>
        </w:tc>
        <w:tc>
          <w:tcPr>
            <w:tcW w:w="178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cena</w:t>
            </w:r>
          </w:p>
        </w:tc>
        <w:tc>
          <w:tcPr>
            <w:tcW w:w="2083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g</w:t>
            </w:r>
            <w:r>
              <w:rPr>
                <w:sz w:val="20"/>
                <w:szCs w:val="20"/>
              </w:rPr>
              <w:t>warancja</w:t>
            </w:r>
          </w:p>
        </w:tc>
        <w:tc>
          <w:tcPr>
            <w:tcW w:w="2083" w:type="dxa"/>
          </w:tcPr>
          <w:p w:rsidR="00F46630" w:rsidRDefault="00F46630" w:rsidP="00C32B1E">
            <w:r>
              <w:t>Razem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2</w:t>
            </w:r>
          </w:p>
        </w:tc>
        <w:tc>
          <w:tcPr>
            <w:tcW w:w="2945" w:type="dxa"/>
          </w:tcPr>
          <w:p w:rsidR="00F46630" w:rsidRDefault="00F46630" w:rsidP="00C32B1E">
            <w:r>
              <w:t xml:space="preserve">JS INVEST </w:t>
            </w:r>
          </w:p>
          <w:p w:rsidR="00F46630" w:rsidRDefault="00F46630" w:rsidP="00C32B1E">
            <w:r>
              <w:t>ul. Moniuszki 7</w:t>
            </w:r>
          </w:p>
          <w:p w:rsidR="00F46630" w:rsidRDefault="00F46630" w:rsidP="00C32B1E">
            <w:r>
              <w:t>40-005 Katowice</w:t>
            </w:r>
          </w:p>
        </w:tc>
        <w:tc>
          <w:tcPr>
            <w:tcW w:w="1784" w:type="dxa"/>
          </w:tcPr>
          <w:p w:rsidR="00F46630" w:rsidRDefault="00F46630" w:rsidP="00C32B1E">
            <w:r>
              <w:t>56,51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76,51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3</w:t>
            </w:r>
          </w:p>
        </w:tc>
        <w:tc>
          <w:tcPr>
            <w:tcW w:w="2945" w:type="dxa"/>
          </w:tcPr>
          <w:p w:rsidR="00F46630" w:rsidRDefault="00F46630" w:rsidP="00C32B1E">
            <w:r>
              <w:t>REMONTEX  Sp. z o.o.</w:t>
            </w:r>
          </w:p>
          <w:p w:rsidR="00F46630" w:rsidRDefault="00F46630" w:rsidP="00C32B1E">
            <w:r>
              <w:t>ul. Larysza 11</w:t>
            </w:r>
          </w:p>
          <w:p w:rsidR="00F46630" w:rsidRDefault="00F46630" w:rsidP="00C32B1E">
            <w:r>
              <w:t>44-200 Rybnik</w:t>
            </w:r>
          </w:p>
        </w:tc>
        <w:tc>
          <w:tcPr>
            <w:tcW w:w="1784" w:type="dxa"/>
          </w:tcPr>
          <w:p w:rsidR="00F46630" w:rsidRDefault="00F46630" w:rsidP="00C32B1E">
            <w:r>
              <w:t>80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100</w:t>
            </w:r>
          </w:p>
        </w:tc>
      </w:tr>
    </w:tbl>
    <w:p w:rsidR="00F46630" w:rsidRDefault="00F46630" w:rsidP="00671BB6"/>
    <w:p w:rsidR="00F46630" w:rsidRDefault="00F46630" w:rsidP="00671BB6"/>
    <w:p w:rsidR="00F46630" w:rsidRDefault="00F46630" w:rsidP="00671BB6"/>
    <w:p w:rsidR="00F46630" w:rsidRDefault="00F46630" w:rsidP="00671BB6"/>
    <w:p w:rsidR="00F46630" w:rsidRDefault="00F46630" w:rsidP="00671BB6">
      <w:r>
        <w:t>Część  IV</w:t>
      </w:r>
    </w:p>
    <w:p w:rsidR="00F46630" w:rsidRDefault="00F46630" w:rsidP="00671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810"/>
        <w:gridCol w:w="1724"/>
        <w:gridCol w:w="1994"/>
        <w:gridCol w:w="1967"/>
      </w:tblGrid>
      <w:tr w:rsidR="00F46630">
        <w:tc>
          <w:tcPr>
            <w:tcW w:w="69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Nr oferty</w:t>
            </w:r>
          </w:p>
        </w:tc>
        <w:tc>
          <w:tcPr>
            <w:tcW w:w="2945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 w:rsidRPr="005C493F">
              <w:rPr>
                <w:sz w:val="20"/>
                <w:szCs w:val="20"/>
              </w:rPr>
              <w:t>Nazwa ( Firma) i adres Wykonawcy</w:t>
            </w:r>
          </w:p>
        </w:tc>
        <w:tc>
          <w:tcPr>
            <w:tcW w:w="178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cena</w:t>
            </w:r>
          </w:p>
        </w:tc>
        <w:tc>
          <w:tcPr>
            <w:tcW w:w="2083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g</w:t>
            </w:r>
            <w:r>
              <w:rPr>
                <w:sz w:val="20"/>
                <w:szCs w:val="20"/>
              </w:rPr>
              <w:t>warancja</w:t>
            </w:r>
          </w:p>
        </w:tc>
        <w:tc>
          <w:tcPr>
            <w:tcW w:w="2083" w:type="dxa"/>
          </w:tcPr>
          <w:p w:rsidR="00F46630" w:rsidRDefault="00F46630" w:rsidP="00C32B1E">
            <w:r>
              <w:t>Razem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1</w:t>
            </w:r>
          </w:p>
        </w:tc>
        <w:tc>
          <w:tcPr>
            <w:tcW w:w="2945" w:type="dxa"/>
          </w:tcPr>
          <w:p w:rsidR="00F46630" w:rsidRDefault="00F46630" w:rsidP="00C32B1E">
            <w:r>
              <w:t>Pragmatic Sp. z o.o.</w:t>
            </w:r>
          </w:p>
          <w:p w:rsidR="00F46630" w:rsidRDefault="00F46630" w:rsidP="00C32B1E">
            <w:r>
              <w:t>ul. Krakowska 201</w:t>
            </w:r>
          </w:p>
          <w:p w:rsidR="00F46630" w:rsidRDefault="00F46630" w:rsidP="00C32B1E">
            <w:r>
              <w:t>40-393 Katowice</w:t>
            </w:r>
          </w:p>
        </w:tc>
        <w:tc>
          <w:tcPr>
            <w:tcW w:w="1784" w:type="dxa"/>
          </w:tcPr>
          <w:p w:rsidR="00F46630" w:rsidRDefault="00F46630" w:rsidP="00C32B1E">
            <w:r>
              <w:t>70,88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90,88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2</w:t>
            </w:r>
          </w:p>
        </w:tc>
        <w:tc>
          <w:tcPr>
            <w:tcW w:w="2945" w:type="dxa"/>
          </w:tcPr>
          <w:p w:rsidR="00F46630" w:rsidRDefault="00F46630" w:rsidP="00C32B1E">
            <w:r>
              <w:t xml:space="preserve">JS INVEST </w:t>
            </w:r>
          </w:p>
          <w:p w:rsidR="00F46630" w:rsidRDefault="00F46630" w:rsidP="00C32B1E">
            <w:r>
              <w:t>ul. Moniuszki 7</w:t>
            </w:r>
          </w:p>
          <w:p w:rsidR="00F46630" w:rsidRDefault="00F46630" w:rsidP="00C32B1E">
            <w:r>
              <w:t>40-005 Katowice</w:t>
            </w:r>
          </w:p>
        </w:tc>
        <w:tc>
          <w:tcPr>
            <w:tcW w:w="1784" w:type="dxa"/>
          </w:tcPr>
          <w:p w:rsidR="00F46630" w:rsidRDefault="00F46630" w:rsidP="00C32B1E">
            <w:r>
              <w:t>50,10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70,10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3</w:t>
            </w:r>
          </w:p>
        </w:tc>
        <w:tc>
          <w:tcPr>
            <w:tcW w:w="2945" w:type="dxa"/>
          </w:tcPr>
          <w:p w:rsidR="00F46630" w:rsidRDefault="00F46630" w:rsidP="00C32B1E">
            <w:r>
              <w:t>REMONTEX  Sp. z o.o.</w:t>
            </w:r>
          </w:p>
          <w:p w:rsidR="00F46630" w:rsidRDefault="00F46630" w:rsidP="00C32B1E">
            <w:r>
              <w:t>ul. Larysza 11</w:t>
            </w:r>
          </w:p>
          <w:p w:rsidR="00F46630" w:rsidRDefault="00F46630" w:rsidP="00C32B1E">
            <w:r>
              <w:t>44-200 Rybnik</w:t>
            </w:r>
          </w:p>
        </w:tc>
        <w:tc>
          <w:tcPr>
            <w:tcW w:w="1784" w:type="dxa"/>
          </w:tcPr>
          <w:p w:rsidR="00F46630" w:rsidRDefault="00F46630" w:rsidP="00C32B1E">
            <w:r>
              <w:t>80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100</w:t>
            </w:r>
          </w:p>
        </w:tc>
      </w:tr>
    </w:tbl>
    <w:p w:rsidR="00F46630" w:rsidRDefault="00F46630" w:rsidP="00671BB6"/>
    <w:p w:rsidR="00F46630" w:rsidRDefault="00F46630" w:rsidP="00671BB6">
      <w:r>
        <w:t>Część  V</w:t>
      </w:r>
    </w:p>
    <w:p w:rsidR="00F46630" w:rsidRDefault="00F46630" w:rsidP="00671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810"/>
        <w:gridCol w:w="1724"/>
        <w:gridCol w:w="1994"/>
        <w:gridCol w:w="1967"/>
      </w:tblGrid>
      <w:tr w:rsidR="00F46630">
        <w:trPr>
          <w:trHeight w:val="606"/>
        </w:trPr>
        <w:tc>
          <w:tcPr>
            <w:tcW w:w="69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Nr oferty</w:t>
            </w:r>
          </w:p>
        </w:tc>
        <w:tc>
          <w:tcPr>
            <w:tcW w:w="2945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 w:rsidRPr="005C493F">
              <w:rPr>
                <w:sz w:val="20"/>
                <w:szCs w:val="20"/>
              </w:rPr>
              <w:t>Nazwa ( Firma) i adres Wykonawcy</w:t>
            </w:r>
          </w:p>
        </w:tc>
        <w:tc>
          <w:tcPr>
            <w:tcW w:w="1784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cena</w:t>
            </w:r>
          </w:p>
        </w:tc>
        <w:tc>
          <w:tcPr>
            <w:tcW w:w="2083" w:type="dxa"/>
          </w:tcPr>
          <w:p w:rsidR="00F46630" w:rsidRPr="005C493F" w:rsidRDefault="00F46630" w:rsidP="00C32B1E">
            <w:pPr>
              <w:rPr>
                <w:sz w:val="20"/>
                <w:szCs w:val="20"/>
              </w:rPr>
            </w:pPr>
            <w:r>
              <w:t>Ilość pkt. w kryterium g</w:t>
            </w:r>
            <w:r>
              <w:rPr>
                <w:sz w:val="20"/>
                <w:szCs w:val="20"/>
              </w:rPr>
              <w:t>warancja</w:t>
            </w:r>
          </w:p>
        </w:tc>
        <w:tc>
          <w:tcPr>
            <w:tcW w:w="2083" w:type="dxa"/>
          </w:tcPr>
          <w:p w:rsidR="00F46630" w:rsidRDefault="00F46630" w:rsidP="00C32B1E">
            <w:r>
              <w:t>Razem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2</w:t>
            </w:r>
          </w:p>
        </w:tc>
        <w:tc>
          <w:tcPr>
            <w:tcW w:w="2945" w:type="dxa"/>
          </w:tcPr>
          <w:p w:rsidR="00F46630" w:rsidRDefault="00F46630" w:rsidP="00C32B1E">
            <w:r>
              <w:t xml:space="preserve">JS INVEST </w:t>
            </w:r>
          </w:p>
          <w:p w:rsidR="00F46630" w:rsidRDefault="00F46630" w:rsidP="00C32B1E">
            <w:r>
              <w:t>ul. Moniuszki 7</w:t>
            </w:r>
          </w:p>
          <w:p w:rsidR="00F46630" w:rsidRDefault="00F46630" w:rsidP="00C32B1E">
            <w:r>
              <w:t>40-005 Katowice</w:t>
            </w:r>
          </w:p>
        </w:tc>
        <w:tc>
          <w:tcPr>
            <w:tcW w:w="1784" w:type="dxa"/>
          </w:tcPr>
          <w:p w:rsidR="00F46630" w:rsidRDefault="00F46630" w:rsidP="00C32B1E">
            <w:r>
              <w:t>50,10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70,10</w:t>
            </w:r>
          </w:p>
        </w:tc>
      </w:tr>
      <w:tr w:rsidR="00F46630">
        <w:tc>
          <w:tcPr>
            <w:tcW w:w="694" w:type="dxa"/>
          </w:tcPr>
          <w:p w:rsidR="00F46630" w:rsidRDefault="00F46630" w:rsidP="00C32B1E">
            <w:r>
              <w:t>3</w:t>
            </w:r>
          </w:p>
        </w:tc>
        <w:tc>
          <w:tcPr>
            <w:tcW w:w="2945" w:type="dxa"/>
          </w:tcPr>
          <w:p w:rsidR="00F46630" w:rsidRDefault="00F46630" w:rsidP="00C32B1E">
            <w:r>
              <w:t>REMONTEX  Sp. z o.o.</w:t>
            </w:r>
          </w:p>
          <w:p w:rsidR="00F46630" w:rsidRDefault="00F46630" w:rsidP="00C32B1E">
            <w:r>
              <w:t>ul. Larysza 11</w:t>
            </w:r>
          </w:p>
          <w:p w:rsidR="00F46630" w:rsidRDefault="00F46630" w:rsidP="00C32B1E">
            <w:r>
              <w:t>44-200 Rybnik</w:t>
            </w:r>
          </w:p>
        </w:tc>
        <w:tc>
          <w:tcPr>
            <w:tcW w:w="1784" w:type="dxa"/>
          </w:tcPr>
          <w:p w:rsidR="00F46630" w:rsidRDefault="00F46630" w:rsidP="00C32B1E">
            <w:r>
              <w:t>80</w:t>
            </w:r>
          </w:p>
        </w:tc>
        <w:tc>
          <w:tcPr>
            <w:tcW w:w="2083" w:type="dxa"/>
          </w:tcPr>
          <w:p w:rsidR="00F46630" w:rsidRDefault="00F46630" w:rsidP="00C32B1E">
            <w:r>
              <w:t>20</w:t>
            </w:r>
          </w:p>
        </w:tc>
        <w:tc>
          <w:tcPr>
            <w:tcW w:w="2083" w:type="dxa"/>
          </w:tcPr>
          <w:p w:rsidR="00F46630" w:rsidRDefault="00F46630" w:rsidP="00C32B1E">
            <w:r>
              <w:t>100</w:t>
            </w:r>
          </w:p>
        </w:tc>
      </w:tr>
    </w:tbl>
    <w:p w:rsidR="00F46630" w:rsidRDefault="00F46630" w:rsidP="00671BB6"/>
    <w:p w:rsidR="00F46630" w:rsidRDefault="00F46630" w:rsidP="00671B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  Jednocześnie informujemy,  że Wykonawca,  którego oferta uznana została za najkorzystniejszą  ( który otrzymał maksymalną ilość punktów)  otrzyma od Zamawiającego dwa podpisane egzemplarze umowy. Po podpisaniu prosimy o odesłanie jednego egzemplarza na adres Zamawiającego z dopiskiem „Dział Zamówień Publicznych i Zaopatrzenia”. Umowy zostaną zawarte w dniu  16.11.2016 roku .</w:t>
      </w:r>
    </w:p>
    <w:p w:rsidR="00F46630" w:rsidRDefault="00F46630" w:rsidP="00661640">
      <w:r>
        <w:t xml:space="preserve">                                      </w:t>
      </w:r>
    </w:p>
    <w:p w:rsidR="00F46630" w:rsidRDefault="00F46630" w:rsidP="00661640"/>
    <w:p w:rsidR="00F46630" w:rsidRDefault="00F46630" w:rsidP="006D265E"/>
    <w:p w:rsidR="00F46630" w:rsidRDefault="00F46630" w:rsidP="006D265E"/>
    <w:p w:rsidR="00F46630" w:rsidRDefault="00F46630" w:rsidP="006D265E"/>
    <w:p w:rsidR="00F46630" w:rsidRPr="0036440A" w:rsidRDefault="00F46630" w:rsidP="006D265E">
      <w:r w:rsidRPr="0036440A">
        <w:t xml:space="preserve">Wodzisław Śląski dnia </w:t>
      </w:r>
      <w:r>
        <w:t>10</w:t>
      </w:r>
      <w:r w:rsidRPr="0036440A">
        <w:t>.1</w:t>
      </w:r>
      <w:r>
        <w:t>1</w:t>
      </w:r>
      <w:r w:rsidRPr="0036440A">
        <w:t>.201</w:t>
      </w:r>
      <w:r>
        <w:t>6</w:t>
      </w:r>
      <w:r w:rsidRPr="0036440A">
        <w:t xml:space="preserve"> r.    </w:t>
      </w:r>
    </w:p>
    <w:p w:rsidR="00F46630" w:rsidRPr="00CF2173" w:rsidRDefault="00F46630"/>
    <w:sectPr w:rsidR="00F46630" w:rsidRPr="00CF2173" w:rsidSect="00BF7F33">
      <w:pgSz w:w="11906" w:h="16838"/>
      <w:pgMar w:top="22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292"/>
    <w:rsid w:val="00053733"/>
    <w:rsid w:val="00073891"/>
    <w:rsid w:val="001B26AA"/>
    <w:rsid w:val="001C69BE"/>
    <w:rsid w:val="002171B1"/>
    <w:rsid w:val="0023587D"/>
    <w:rsid w:val="00281088"/>
    <w:rsid w:val="00294FA5"/>
    <w:rsid w:val="002D4DAD"/>
    <w:rsid w:val="003529E6"/>
    <w:rsid w:val="0036440A"/>
    <w:rsid w:val="003C6BD7"/>
    <w:rsid w:val="00401547"/>
    <w:rsid w:val="00423EBE"/>
    <w:rsid w:val="004B06BD"/>
    <w:rsid w:val="004C4852"/>
    <w:rsid w:val="004F139A"/>
    <w:rsid w:val="005605E0"/>
    <w:rsid w:val="00576A1B"/>
    <w:rsid w:val="0058503F"/>
    <w:rsid w:val="005C493F"/>
    <w:rsid w:val="005C5292"/>
    <w:rsid w:val="006351B6"/>
    <w:rsid w:val="00661640"/>
    <w:rsid w:val="00671BB6"/>
    <w:rsid w:val="00675538"/>
    <w:rsid w:val="006A4C5C"/>
    <w:rsid w:val="006D265E"/>
    <w:rsid w:val="008E02F4"/>
    <w:rsid w:val="00946FBC"/>
    <w:rsid w:val="00957050"/>
    <w:rsid w:val="00A615C6"/>
    <w:rsid w:val="00A95EE9"/>
    <w:rsid w:val="00AA36C2"/>
    <w:rsid w:val="00AC2320"/>
    <w:rsid w:val="00B50F95"/>
    <w:rsid w:val="00B56A4D"/>
    <w:rsid w:val="00BA117B"/>
    <w:rsid w:val="00BC63E4"/>
    <w:rsid w:val="00BD6B4A"/>
    <w:rsid w:val="00BF7F33"/>
    <w:rsid w:val="00C32B1E"/>
    <w:rsid w:val="00C736EF"/>
    <w:rsid w:val="00C83612"/>
    <w:rsid w:val="00CF2173"/>
    <w:rsid w:val="00D91405"/>
    <w:rsid w:val="00DF290F"/>
    <w:rsid w:val="00E02815"/>
    <w:rsid w:val="00EB0C20"/>
    <w:rsid w:val="00EE6FE3"/>
    <w:rsid w:val="00F46630"/>
    <w:rsid w:val="00F6608E"/>
    <w:rsid w:val="00F7770A"/>
    <w:rsid w:val="00FA3FE2"/>
    <w:rsid w:val="00FB365E"/>
    <w:rsid w:val="00FE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E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EE9"/>
    <w:rPr>
      <w:b/>
      <w:bCs/>
    </w:rPr>
  </w:style>
  <w:style w:type="paragraph" w:styleId="BodyText">
    <w:name w:val="Body Text"/>
    <w:basedOn w:val="Normal"/>
    <w:link w:val="BodyTextChar"/>
    <w:uiPriority w:val="99"/>
    <w:rsid w:val="00A95EE9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95EE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5EE9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281088"/>
    <w:pPr>
      <w:widowControl w:val="0"/>
      <w:suppressAutoHyphens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810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customStyle="1" w:styleId="Styl">
    <w:name w:val="Styl"/>
    <w:basedOn w:val="Normal"/>
    <w:uiPriority w:val="99"/>
    <w:rsid w:val="002171B1"/>
  </w:style>
  <w:style w:type="paragraph" w:customStyle="1" w:styleId="Normal1">
    <w:name w:val="Normal1"/>
    <w:basedOn w:val="Normal"/>
    <w:uiPriority w:val="99"/>
    <w:rsid w:val="002171B1"/>
    <w:pPr>
      <w:suppressAutoHyphens/>
      <w:autoSpaceDE w:val="0"/>
    </w:pPr>
    <w:rPr>
      <w:lang w:eastAsia="ar-SA"/>
    </w:rPr>
  </w:style>
  <w:style w:type="paragraph" w:customStyle="1" w:styleId="Znak1">
    <w:name w:val="Znak1"/>
    <w:basedOn w:val="Normal"/>
    <w:uiPriority w:val="99"/>
    <w:rsid w:val="00053733"/>
  </w:style>
  <w:style w:type="paragraph" w:styleId="BalloonText">
    <w:name w:val="Balloon Text"/>
    <w:basedOn w:val="Normal"/>
    <w:link w:val="BalloonTextChar"/>
    <w:uiPriority w:val="99"/>
    <w:semiHidden/>
    <w:rsid w:val="00D9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customStyle="1" w:styleId="ZnakZnak">
    <w:name w:val="Znak Znak"/>
    <w:basedOn w:val="Normal"/>
    <w:uiPriority w:val="99"/>
    <w:rsid w:val="00576A1B"/>
    <w:rPr>
      <w:rFonts w:ascii="Arial" w:hAnsi="Arial" w:cs="Arial"/>
    </w:rPr>
  </w:style>
  <w:style w:type="paragraph" w:customStyle="1" w:styleId="ZnakZnak1">
    <w:name w:val="Znak Znak1"/>
    <w:basedOn w:val="Normal"/>
    <w:uiPriority w:val="99"/>
    <w:rsid w:val="004B06BD"/>
    <w:rPr>
      <w:rFonts w:ascii="Arial" w:hAnsi="Arial" w:cs="Arial"/>
    </w:rPr>
  </w:style>
  <w:style w:type="paragraph" w:customStyle="1" w:styleId="ZnakZnakZnakZnakZnak">
    <w:name w:val="Znak Znak Znak Znak Znak"/>
    <w:basedOn w:val="Normal"/>
    <w:uiPriority w:val="99"/>
    <w:rsid w:val="0036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341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 w Rydułtowach</dc:title>
  <dc:subject/>
  <dc:creator>StachniukE</dc:creator>
  <cp:keywords/>
  <dc:description/>
  <cp:lastModifiedBy>PPZOZ</cp:lastModifiedBy>
  <cp:revision>3</cp:revision>
  <cp:lastPrinted>2016-11-10T06:04:00Z</cp:lastPrinted>
  <dcterms:created xsi:type="dcterms:W3CDTF">2016-11-10T09:40:00Z</dcterms:created>
  <dcterms:modified xsi:type="dcterms:W3CDTF">2016-11-10T09:41:00Z</dcterms:modified>
</cp:coreProperties>
</file>