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DC" w:rsidRDefault="000801DC" w:rsidP="00CB6DB1">
      <w:pPr>
        <w:jc w:val="center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0801DC" w:rsidRDefault="000801D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0801DC" w:rsidRDefault="000801D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0801DC" w:rsidRDefault="000801D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0801DC" w:rsidRDefault="000801D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0801DC" w:rsidRDefault="000801D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0801DC" w:rsidRDefault="000801D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0801DC" w:rsidRDefault="000801D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0801DC" w:rsidRPr="00EB1612" w:rsidRDefault="000801D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0801DC" w:rsidRPr="00EB1612" w:rsidRDefault="000801DC" w:rsidP="00615345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na udzielanie świadcz</w:t>
      </w:r>
      <w:r>
        <w:rPr>
          <w:b/>
          <w:bCs/>
          <w:i/>
          <w:iCs/>
          <w:sz w:val="36"/>
          <w:szCs w:val="36"/>
        </w:rPr>
        <w:t>eń zdrowotnych w zakresie wykonywania badań endoskopowych</w:t>
      </w:r>
      <w:r w:rsidRPr="00EB1612">
        <w:rPr>
          <w:b/>
          <w:bCs/>
          <w:i/>
          <w:iCs/>
          <w:sz w:val="36"/>
          <w:szCs w:val="36"/>
        </w:rPr>
        <w:t xml:space="preserve"> dla potrzeb Powiatowego Publicznego Zakładu Opieki Zdrowotnej              w Rydułtowach i Wodzisławiu Śląskim                                       z siedzibą w Wodzisławiu Śląskim.</w:t>
      </w:r>
    </w:p>
    <w:p w:rsidR="000801DC" w:rsidRDefault="000801D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0801DC" w:rsidRDefault="000801D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0801DC" w:rsidRPr="0012475D" w:rsidRDefault="000801D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</w:t>
      </w:r>
      <w:r w:rsidRPr="0012475D">
        <w:rPr>
          <w:rFonts w:ascii="Tahoma" w:hAnsi="Tahoma" w:cs="Tahoma"/>
          <w:color w:val="000000"/>
          <w:sz w:val="22"/>
          <w:szCs w:val="22"/>
        </w:rPr>
        <w:t>nia ………………………</w:t>
      </w:r>
    </w:p>
    <w:p w:rsidR="000801DC" w:rsidRDefault="000801DC" w:rsidP="0012475D">
      <w:pPr>
        <w:rPr>
          <w:rFonts w:ascii="Tahoma" w:hAnsi="Tahoma" w:cs="Tahoma"/>
          <w:color w:val="000000"/>
        </w:rPr>
      </w:pPr>
    </w:p>
    <w:p w:rsidR="000801DC" w:rsidRDefault="000801D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0801DC" w:rsidRDefault="000801D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0801DC" w:rsidRDefault="000801D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0801DC" w:rsidRPr="0012475D" w:rsidRDefault="000801D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jc w:val="both"/>
        <w:rPr>
          <w:rFonts w:ascii="Arial" w:hAnsi="Arial" w:cs="Arial"/>
          <w:sz w:val="22"/>
          <w:szCs w:val="22"/>
        </w:rPr>
      </w:pPr>
    </w:p>
    <w:p w:rsidR="000801DC" w:rsidRDefault="000801D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801DC" w:rsidRDefault="000801D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801DC" w:rsidRDefault="000801D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801DC" w:rsidRDefault="000801D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801DC" w:rsidRDefault="000801D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801DC" w:rsidRDefault="000801D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801DC" w:rsidRDefault="000801D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801DC" w:rsidRPr="00E54E35" w:rsidRDefault="000801DC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2018 roku poz. 2190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1373).</w:t>
      </w:r>
    </w:p>
    <w:p w:rsidR="000801DC" w:rsidRDefault="000801D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0801DC" w:rsidRDefault="000801D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0801DC" w:rsidRDefault="000801DC" w:rsidP="00CB6DB1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highlight w:val="lightGray"/>
        </w:rPr>
        <w:t>PRZEDMIOT KONKURSU</w:t>
      </w:r>
      <w:r>
        <w:rPr>
          <w:b/>
          <w:bCs/>
          <w:color w:val="000000"/>
          <w:spacing w:val="1"/>
        </w:rPr>
        <w:t>:</w:t>
      </w:r>
    </w:p>
    <w:p w:rsidR="000801DC" w:rsidRDefault="000801D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0801DC" w:rsidRPr="0014401A" w:rsidRDefault="000801DC" w:rsidP="0014401A">
      <w:pPr>
        <w:widowControl/>
        <w:suppressAutoHyphens w:val="0"/>
        <w:autoSpaceDE w:val="0"/>
        <w:jc w:val="both"/>
        <w:rPr>
          <w:b/>
          <w:bCs/>
        </w:rPr>
      </w:pPr>
      <w:r w:rsidRPr="00AD11F5">
        <w:rPr>
          <w:b/>
          <w:bCs/>
          <w:color w:val="000000"/>
          <w:spacing w:val="1"/>
        </w:rPr>
        <w:t>I.</w:t>
      </w:r>
      <w:r w:rsidRPr="00AD11F5">
        <w:rPr>
          <w:b/>
          <w:bCs/>
          <w:i/>
          <w:iCs/>
          <w:color w:val="000000"/>
          <w:spacing w:val="1"/>
        </w:rPr>
        <w:t xml:space="preserve"> </w:t>
      </w:r>
      <w:r w:rsidRPr="00AD11F5">
        <w:rPr>
          <w:b/>
          <w:bCs/>
        </w:rPr>
        <w:t>Przedmiotem konkursu ofert jest</w:t>
      </w:r>
      <w:r w:rsidRPr="00C25A2C">
        <w:rPr>
          <w:color w:val="000000"/>
          <w:spacing w:val="-4"/>
        </w:rPr>
        <w:t xml:space="preserve"> </w:t>
      </w:r>
      <w:r w:rsidRPr="00C25A2C">
        <w:rPr>
          <w:b/>
          <w:bCs/>
          <w:color w:val="000000"/>
          <w:spacing w:val="-4"/>
        </w:rPr>
        <w:t>udzielanie świadczeń zdrowotnych w zakresie</w:t>
      </w:r>
      <w:r>
        <w:rPr>
          <w:b/>
          <w:bCs/>
        </w:rPr>
        <w:t>:</w:t>
      </w:r>
    </w:p>
    <w:p w:rsidR="000801DC" w:rsidRPr="006C4BEC" w:rsidRDefault="000801DC" w:rsidP="00C25A2C">
      <w:pPr>
        <w:widowControl/>
        <w:numPr>
          <w:ilvl w:val="0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wykonywania badań endoskopowych w trybie ambulatoryjnym w ramach umowy z Narodowym Funduszem Zdrowia w ramach przyznanego limitu;</w:t>
      </w:r>
    </w:p>
    <w:p w:rsidR="000801DC" w:rsidRPr="00870496" w:rsidRDefault="000801DC" w:rsidP="00BB6CCA">
      <w:pPr>
        <w:widowControl/>
        <w:numPr>
          <w:ilvl w:val="0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 xml:space="preserve"> wykonywania badań endoskopowych dla pacjentów oddziałów szpitalnych, pacjentów leczonych </w:t>
      </w:r>
      <w:r>
        <w:rPr>
          <w:color w:val="000000"/>
          <w:spacing w:val="2"/>
        </w:rPr>
        <w:t xml:space="preserve">w trybie ambulatoryjnym </w:t>
      </w:r>
      <w:r>
        <w:rPr>
          <w:color w:val="000000"/>
          <w:spacing w:val="-4"/>
        </w:rPr>
        <w:t>w ramach diagnostyki onkologicznej oraz podmiotów</w:t>
      </w:r>
      <w:r w:rsidRPr="006449CE">
        <w:rPr>
          <w:color w:val="000000"/>
        </w:rPr>
        <w:t>, dla których PPZOZ świadczy usługi</w:t>
      </w:r>
      <w:r>
        <w:rPr>
          <w:color w:val="000000"/>
          <w:spacing w:val="-4"/>
        </w:rPr>
        <w:t xml:space="preserve"> tj:</w:t>
      </w:r>
    </w:p>
    <w:p w:rsidR="000801DC" w:rsidRPr="00870496" w:rsidRDefault="000801DC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gastroskopii diagnostycznych</w:t>
      </w:r>
    </w:p>
    <w:p w:rsidR="000801DC" w:rsidRPr="00870496" w:rsidRDefault="000801DC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gastroskopii terapeutycznych</w:t>
      </w:r>
    </w:p>
    <w:p w:rsidR="000801DC" w:rsidRPr="00870496" w:rsidRDefault="000801DC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kolonoskopii diagnostycznych</w:t>
      </w:r>
    </w:p>
    <w:p w:rsidR="000801DC" w:rsidRPr="00870496" w:rsidRDefault="000801DC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kolonoskopii terapeutycznych.</w:t>
      </w:r>
    </w:p>
    <w:p w:rsidR="000801DC" w:rsidRDefault="000801DC" w:rsidP="0014401A">
      <w:pPr>
        <w:widowControl/>
        <w:suppressAutoHyphens w:val="0"/>
        <w:autoSpaceDE w:val="0"/>
        <w:jc w:val="both"/>
        <w:rPr>
          <w:rStyle w:val="Strong"/>
        </w:rPr>
      </w:pPr>
      <w:r>
        <w:rPr>
          <w:rStyle w:val="Strong"/>
        </w:rPr>
        <w:t xml:space="preserve">                    </w:t>
      </w:r>
    </w:p>
    <w:p w:rsidR="000801DC" w:rsidRDefault="000801DC" w:rsidP="00D7702E">
      <w:pPr>
        <w:pStyle w:val="NormalWeb"/>
        <w:spacing w:before="0" w:beforeAutospacing="0" w:after="0" w:afterAutospacing="0"/>
        <w:ind w:left="420"/>
        <w:jc w:val="both"/>
        <w:rPr>
          <w:rStyle w:val="Strong"/>
        </w:rPr>
      </w:pPr>
    </w:p>
    <w:p w:rsidR="000801DC" w:rsidRDefault="000801DC" w:rsidP="00B028C7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II. Organizacja udzielania świadczeń zdrowotnych </w:t>
      </w:r>
    </w:p>
    <w:p w:rsidR="000801DC" w:rsidRDefault="000801DC" w:rsidP="00B028C7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0801DC" w:rsidRPr="007C1432" w:rsidRDefault="000801DC" w:rsidP="00C25A2C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1. </w:t>
      </w:r>
      <w:r>
        <w:rPr>
          <w:color w:val="000000"/>
          <w:spacing w:val="2"/>
        </w:rPr>
        <w:t>Świadczenia zdrowotne w zakresie badań endoskopowych</w:t>
      </w:r>
      <w:r w:rsidRPr="007C1432">
        <w:rPr>
          <w:rStyle w:val="Strong"/>
          <w:b w:val="0"/>
          <w:bCs w:val="0"/>
        </w:rPr>
        <w:t xml:space="preserve"> wykonywane będą w Pr</w:t>
      </w:r>
      <w:r>
        <w:rPr>
          <w:rStyle w:val="Strong"/>
          <w:b w:val="0"/>
          <w:bCs w:val="0"/>
        </w:rPr>
        <w:t>acowni Endoskopii w Rydułtowach</w:t>
      </w:r>
      <w:r w:rsidRPr="007C1432">
        <w:rPr>
          <w:rStyle w:val="Strong"/>
          <w:b w:val="0"/>
          <w:bCs w:val="0"/>
        </w:rPr>
        <w:t xml:space="preserve"> według potrzeb oraz zgodnie z harmonogramem ustalonym </w:t>
      </w:r>
      <w:r>
        <w:rPr>
          <w:rStyle w:val="Strong"/>
          <w:b w:val="0"/>
          <w:bCs w:val="0"/>
        </w:rPr>
        <w:t xml:space="preserve">                  </w:t>
      </w:r>
      <w:r w:rsidRPr="007C1432">
        <w:rPr>
          <w:rStyle w:val="Strong"/>
          <w:b w:val="0"/>
          <w:bCs w:val="0"/>
        </w:rPr>
        <w:t>z Udzielającym zamówienie.</w:t>
      </w:r>
    </w:p>
    <w:p w:rsidR="000801DC" w:rsidRDefault="000801DC" w:rsidP="00B028C7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0801DC" w:rsidRPr="00C25A2C" w:rsidRDefault="000801DC" w:rsidP="007C1432">
      <w:pPr>
        <w:widowControl/>
        <w:suppressAutoHyphens w:val="0"/>
        <w:autoSpaceDE w:val="0"/>
        <w:jc w:val="both"/>
        <w:rPr>
          <w:rStyle w:val="Strong"/>
          <w:b w:val="0"/>
          <w:bCs w:val="0"/>
          <w:color w:val="000000"/>
          <w:spacing w:val="2"/>
        </w:rPr>
      </w:pPr>
      <w:r>
        <w:rPr>
          <w:rStyle w:val="Strong"/>
          <w:b w:val="0"/>
          <w:bCs w:val="0"/>
        </w:rPr>
        <w:t xml:space="preserve">2. </w:t>
      </w:r>
      <w:r>
        <w:rPr>
          <w:color w:val="000000"/>
          <w:spacing w:val="2"/>
        </w:rPr>
        <w:t>Badania endoskopowe wykonywane będą na potrzeby Powiatowego Publicznego Zakładu Opieki Zdrowotnej w Rydułtowach i Wodzisławiu Śląskim z siedzibą w Wodzisławiu Śląskim.</w:t>
      </w:r>
      <w:r>
        <w:rPr>
          <w:rStyle w:val="Strong"/>
          <w:b w:val="0"/>
          <w:bCs w:val="0"/>
        </w:rPr>
        <w:t xml:space="preserve"> </w:t>
      </w:r>
    </w:p>
    <w:p w:rsidR="000801DC" w:rsidRDefault="000801DC" w:rsidP="007C1432">
      <w:pPr>
        <w:widowControl/>
        <w:suppressAutoHyphens w:val="0"/>
        <w:autoSpaceDE w:val="0"/>
        <w:jc w:val="both"/>
        <w:rPr>
          <w:rStyle w:val="Strong"/>
          <w:b w:val="0"/>
          <w:bCs w:val="0"/>
        </w:rPr>
      </w:pPr>
    </w:p>
    <w:p w:rsidR="000801DC" w:rsidRPr="00C02ADF" w:rsidRDefault="000801DC" w:rsidP="00AD11F5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3. Udzielający zamówienie wymaga, aby świadczenia realizowane były zgodnie                              z wymaganiami </w:t>
      </w:r>
      <w:r w:rsidRPr="00C02ADF">
        <w:rPr>
          <w:rStyle w:val="Strong"/>
          <w:b w:val="0"/>
          <w:bCs w:val="0"/>
        </w:rPr>
        <w:t>Prezesa N</w:t>
      </w:r>
      <w:r>
        <w:rPr>
          <w:rStyle w:val="Strong"/>
          <w:b w:val="0"/>
          <w:bCs w:val="0"/>
        </w:rPr>
        <w:t xml:space="preserve">arodowego </w:t>
      </w:r>
      <w:r w:rsidRPr="00C02ADF">
        <w:rPr>
          <w:rStyle w:val="Strong"/>
          <w:b w:val="0"/>
          <w:bCs w:val="0"/>
        </w:rPr>
        <w:t>F</w:t>
      </w:r>
      <w:r>
        <w:rPr>
          <w:rStyle w:val="Strong"/>
          <w:b w:val="0"/>
          <w:bCs w:val="0"/>
        </w:rPr>
        <w:t xml:space="preserve">unduszu </w:t>
      </w:r>
      <w:r w:rsidRPr="00C02ADF">
        <w:rPr>
          <w:rStyle w:val="Strong"/>
          <w:b w:val="0"/>
          <w:bCs w:val="0"/>
        </w:rPr>
        <w:t>Z</w:t>
      </w:r>
      <w:r>
        <w:rPr>
          <w:rStyle w:val="Strong"/>
          <w:b w:val="0"/>
          <w:bCs w:val="0"/>
        </w:rPr>
        <w:t>drowia określonymi w Zarządzeniu</w:t>
      </w:r>
      <w:r w:rsidRPr="00C02ADF">
        <w:rPr>
          <w:rStyle w:val="Strong"/>
          <w:b w:val="0"/>
          <w:bCs w:val="0"/>
        </w:rPr>
        <w:t xml:space="preserve"> nr </w:t>
      </w:r>
      <w:r>
        <w:rPr>
          <w:rStyle w:val="Strong"/>
          <w:b w:val="0"/>
          <w:bCs w:val="0"/>
        </w:rPr>
        <w:t>88/2019/DSOZ z dnia 28 czerwca 2019 r. w sprawie określenia warunków zawierania                      i realizacji umów w rodzaju ambulatoryjna opieka specjalistyczna oraz zgodnie                                z</w:t>
      </w:r>
      <w:r w:rsidRPr="00C02ADF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Rozporządzeniem</w:t>
      </w:r>
      <w:r w:rsidRPr="00C02ADF">
        <w:rPr>
          <w:rStyle w:val="Strong"/>
          <w:b w:val="0"/>
          <w:bCs w:val="0"/>
        </w:rPr>
        <w:t xml:space="preserve"> Ministra Zdrowia z dnia 6 listopada 2013r w sprawie świadczeń gwarantowanych z zakresu ambulatoryjnej opieki sp</w:t>
      </w:r>
      <w:r>
        <w:rPr>
          <w:rStyle w:val="Strong"/>
          <w:b w:val="0"/>
          <w:bCs w:val="0"/>
        </w:rPr>
        <w:t xml:space="preserve">ecjalistycznej (z późn.zm.). </w:t>
      </w:r>
      <w:r w:rsidRPr="00C02ADF">
        <w:rPr>
          <w:rStyle w:val="Strong"/>
          <w:b w:val="0"/>
          <w:bCs w:val="0"/>
        </w:rPr>
        <w:t xml:space="preserve"> </w:t>
      </w:r>
    </w:p>
    <w:p w:rsidR="000801DC" w:rsidRPr="008E197F" w:rsidRDefault="000801DC" w:rsidP="007C1432">
      <w:pPr>
        <w:widowControl/>
        <w:suppressAutoHyphens w:val="0"/>
        <w:autoSpaceDE w:val="0"/>
        <w:jc w:val="both"/>
        <w:rPr>
          <w:rStyle w:val="Strong"/>
        </w:rPr>
      </w:pPr>
    </w:p>
    <w:p w:rsidR="000801DC" w:rsidRDefault="000801D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0801DC" w:rsidRDefault="000801D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11ACE">
        <w:rPr>
          <w:b/>
          <w:bCs/>
        </w:rPr>
        <w:t>Warunki składania ofert oraz okres realizacji umowy</w:t>
      </w:r>
    </w:p>
    <w:p w:rsidR="000801DC" w:rsidRPr="00911ACE" w:rsidRDefault="000801DC" w:rsidP="00886D0F">
      <w:pPr>
        <w:widowControl/>
        <w:tabs>
          <w:tab w:val="left" w:pos="0"/>
        </w:tabs>
        <w:suppressAutoHyphens w:val="0"/>
        <w:autoSpaceDE w:val="0"/>
        <w:outlineLvl w:val="0"/>
      </w:pPr>
    </w:p>
    <w:p w:rsidR="000801DC" w:rsidRPr="00911ACE" w:rsidRDefault="000801DC" w:rsidP="007638C3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</w:rPr>
        <w:t xml:space="preserve">1. </w:t>
      </w:r>
      <w:r w:rsidRPr="00911ACE">
        <w:rPr>
          <w:rStyle w:val="Strong"/>
          <w:b w:val="0"/>
          <w:bCs w:val="0"/>
        </w:rPr>
        <w:t>Udzielający zamówienie dopuszcza składanie ofert częściowych tj. na pojedyncze zakresy świadczeń.</w:t>
      </w:r>
    </w:p>
    <w:p w:rsidR="000801DC" w:rsidRPr="00E11687" w:rsidRDefault="000801DC" w:rsidP="00E1168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FF0000"/>
        </w:rPr>
      </w:pPr>
      <w:r>
        <w:rPr>
          <w:rStyle w:val="Strong"/>
        </w:rPr>
        <w:t xml:space="preserve">2. </w:t>
      </w:r>
      <w:r>
        <w:rPr>
          <w:rStyle w:val="Strong"/>
          <w:b w:val="0"/>
          <w:bCs w:val="0"/>
        </w:rPr>
        <w:t>Udzielający zamówienie wymaga, aby świadczenia realizowane były przez personel posiadający kwalifikacje odpowiadające rodzajowi świadczeń – zgodnie z Rozporządzeniem</w:t>
      </w:r>
      <w:r w:rsidRPr="00C02ADF">
        <w:rPr>
          <w:rStyle w:val="Strong"/>
          <w:b w:val="0"/>
          <w:bCs w:val="0"/>
        </w:rPr>
        <w:t xml:space="preserve"> Ministra Zdrowia z dnia 6 listopada 2013r w sprawie świadczeń gwarantowanych z zakresu ambulatoryjnej opieki sp</w:t>
      </w:r>
      <w:r>
        <w:rPr>
          <w:rStyle w:val="Strong"/>
          <w:b w:val="0"/>
          <w:bCs w:val="0"/>
        </w:rPr>
        <w:t xml:space="preserve">ecjalistycznej (z późn.zm.). </w:t>
      </w:r>
    </w:p>
    <w:p w:rsidR="000801DC" w:rsidRPr="00911ACE" w:rsidRDefault="000801DC" w:rsidP="00911ACE">
      <w:pPr>
        <w:pStyle w:val="NormalWeb"/>
        <w:spacing w:before="0" w:beforeAutospacing="0" w:after="0" w:afterAutospacing="0"/>
        <w:rPr>
          <w:rStyle w:val="Strong"/>
        </w:rPr>
      </w:pPr>
      <w:r>
        <w:t xml:space="preserve">3. </w:t>
      </w: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01.01.2020 r. </w:t>
      </w:r>
      <w:r w:rsidRPr="00F662D3">
        <w:rPr>
          <w:rStyle w:val="Strong"/>
          <w:color w:val="000000"/>
        </w:rPr>
        <w:t xml:space="preserve">do 31.03.2022 r.  </w:t>
      </w:r>
    </w:p>
    <w:p w:rsidR="000801DC" w:rsidRPr="002F3D9D" w:rsidRDefault="000801DC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0801DC" w:rsidRDefault="000801DC" w:rsidP="00767E35">
      <w:pPr>
        <w:shd w:val="clear" w:color="auto" w:fill="FFFFFF"/>
        <w:spacing w:line="552" w:lineRule="exact"/>
        <w:ind w:right="-5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  <w:highlight w:val="lightGray"/>
        </w:rPr>
        <w:t>INFORMACJE DOTYCZĄCE PRZYGOTOWANIA OFERT</w:t>
      </w:r>
      <w:r>
        <w:rPr>
          <w:b/>
          <w:bCs/>
          <w:color w:val="000000"/>
          <w:spacing w:val="-3"/>
        </w:rPr>
        <w:t>:</w:t>
      </w:r>
    </w:p>
    <w:p w:rsidR="000801DC" w:rsidRDefault="000801DC" w:rsidP="00CB6DB1">
      <w:pPr>
        <w:widowControl/>
        <w:suppressAutoHyphens w:val="0"/>
        <w:rPr>
          <w:color w:val="000000"/>
          <w:spacing w:val="-5"/>
        </w:rPr>
        <w:sectPr w:rsidR="000801DC" w:rsidSect="00992001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</w:sectPr>
      </w:pPr>
    </w:p>
    <w:p w:rsidR="000801DC" w:rsidRDefault="000801D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0801DC" w:rsidRDefault="000801DC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0801DC" w:rsidRDefault="000801DC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0801DC" w:rsidRDefault="000801DC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0801DC" w:rsidRPr="00C67607" w:rsidRDefault="000801DC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0801DC" w:rsidRDefault="000801DC" w:rsidP="002B5FE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0801DC" w:rsidRPr="002B5FE7" w:rsidRDefault="000801DC" w:rsidP="002B5FE7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0801DC" w:rsidRDefault="000801DC" w:rsidP="00F01D64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highlight w:val="lightGray"/>
        </w:rPr>
        <w:t>ZASADY SKŁADANIA OFERT</w:t>
      </w:r>
      <w:r>
        <w:rPr>
          <w:b/>
          <w:bCs/>
          <w:color w:val="000000"/>
          <w:spacing w:val="-6"/>
        </w:rPr>
        <w:t>:</w:t>
      </w:r>
    </w:p>
    <w:p w:rsidR="000801DC" w:rsidRDefault="000801DC" w:rsidP="00F112F2">
      <w:pPr>
        <w:shd w:val="clear" w:color="auto" w:fill="FFFFFF"/>
      </w:pPr>
    </w:p>
    <w:p w:rsidR="000801DC" w:rsidRDefault="000801DC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10.12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2019</w:t>
      </w:r>
      <w:r w:rsidRPr="009A600E">
        <w:rPr>
          <w:b/>
          <w:bCs/>
          <w:spacing w:val="-1"/>
        </w:rPr>
        <w:t xml:space="preserve"> r. </w:t>
      </w:r>
      <w:r>
        <w:rPr>
          <w:b/>
          <w:bCs/>
          <w:spacing w:val="-1"/>
        </w:rPr>
        <w:t>do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zakresie wykonywania badań endoskopowych dla potrzeb Powiatowego Publicznego Zakładu Opieki Zdrowotnej w Rydułtowach                i Wodzisławiu Śląskim z siedzibą w Wodzisławiu Śląskim”. </w:t>
      </w:r>
    </w:p>
    <w:p w:rsidR="000801DC" w:rsidRDefault="000801D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10.12</w:t>
      </w:r>
      <w:r w:rsidRPr="009A600E">
        <w:rPr>
          <w:b/>
          <w:bCs/>
        </w:rPr>
        <w:t>.201</w:t>
      </w:r>
      <w:r>
        <w:rPr>
          <w:b/>
          <w:bCs/>
        </w:rPr>
        <w:t>9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0801DC" w:rsidRDefault="000801DC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0801DC" w:rsidRDefault="000801D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0801DC" w:rsidRDefault="000801D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0801DC" w:rsidRDefault="000801D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0801DC" w:rsidRPr="00C67607" w:rsidRDefault="000801D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0801DC" w:rsidRPr="00C67607" w:rsidRDefault="000801D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0801DC" w:rsidRDefault="000801DC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0801DC" w:rsidRDefault="000801DC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0801DC" w:rsidRDefault="000801DC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0801DC" w:rsidRDefault="000801DC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0801DC" w:rsidRPr="0070752A" w:rsidRDefault="000801DC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0801DC" w:rsidRDefault="000801DC" w:rsidP="00DE1E88">
      <w:pPr>
        <w:shd w:val="clear" w:color="auto" w:fill="FFFFFF"/>
        <w:spacing w:before="278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  <w:highlight w:val="lightGray"/>
        </w:rPr>
        <w:t>ZAWARTOŚĆ OFERT</w:t>
      </w:r>
      <w:r>
        <w:rPr>
          <w:b/>
          <w:bCs/>
          <w:color w:val="000000"/>
          <w:spacing w:val="-4"/>
        </w:rPr>
        <w:t>:</w:t>
      </w:r>
    </w:p>
    <w:p w:rsidR="000801DC" w:rsidRDefault="000801D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0801DC" w:rsidRPr="000E23C3" w:rsidRDefault="000801D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</w:t>
      </w:r>
      <w:r>
        <w:rPr>
          <w:color w:val="000000"/>
          <w:spacing w:val="1"/>
        </w:rPr>
        <w:t xml:space="preserve">czeń zdrowotnych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0801DC" w:rsidRDefault="000801D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0801DC" w:rsidRPr="00E11687" w:rsidRDefault="000801D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E11687">
        <w:rPr>
          <w:b/>
          <w:bCs/>
          <w:color w:val="000000"/>
          <w:spacing w:val="-5"/>
        </w:rPr>
        <w:t>Załącznik nr 3,</w:t>
      </w:r>
    </w:p>
    <w:p w:rsidR="000801DC" w:rsidRDefault="000801D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0801DC" w:rsidRDefault="000801DC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               z późn. zm.),</w:t>
      </w:r>
    </w:p>
    <w:p w:rsidR="000801DC" w:rsidRDefault="000801DC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0801DC" w:rsidRDefault="000801D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0801DC" w:rsidRPr="00E11687" w:rsidRDefault="000801D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0801DC" w:rsidRPr="00B20754" w:rsidRDefault="000801D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B20754">
        <w:rPr>
          <w:color w:val="000000"/>
          <w:spacing w:val="-3"/>
        </w:rPr>
        <w:t>kopie innych dokumentów wymaganych do ś</w:t>
      </w:r>
      <w:r>
        <w:rPr>
          <w:color w:val="000000"/>
          <w:spacing w:val="-3"/>
        </w:rPr>
        <w:t>wiadczenia usług objętych umową;</w:t>
      </w:r>
    </w:p>
    <w:p w:rsidR="000801DC" w:rsidRDefault="000801D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0801DC" w:rsidRPr="00CF0B97" w:rsidRDefault="000801D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0801DC" w:rsidRDefault="000801DC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0801DC" w:rsidRPr="0070752A" w:rsidRDefault="000801DC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0801DC" w:rsidRDefault="000801D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0801DC" w:rsidRDefault="000801D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0801DC" w:rsidRDefault="000801DC" w:rsidP="00C011F1">
      <w:pPr>
        <w:pStyle w:val="BodyText2"/>
        <w:rPr>
          <w:b/>
          <w:bCs/>
        </w:rPr>
      </w:pPr>
      <w:r w:rsidRPr="00031EBA">
        <w:rPr>
          <w:b/>
          <w:bCs/>
        </w:rPr>
        <w:t>KRYTERIA WYBORU NAJKORZYSTNIEJSZEJ OFERTY</w:t>
      </w:r>
    </w:p>
    <w:p w:rsidR="000801DC" w:rsidRPr="00FA55B7" w:rsidRDefault="000801DC" w:rsidP="000A3170">
      <w:pPr>
        <w:pStyle w:val="BodyText2"/>
        <w:spacing w:after="0" w:line="240" w:lineRule="auto"/>
        <w:jc w:val="both"/>
        <w:rPr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- </w:t>
      </w:r>
      <w:r w:rsidRPr="00FA55B7">
        <w:rPr>
          <w:sz w:val="22"/>
          <w:szCs w:val="22"/>
        </w:rPr>
        <w:t>w odniesieniu dla każdego z zakresów świadczeń oddzielnie.</w:t>
      </w:r>
    </w:p>
    <w:p w:rsidR="000801DC" w:rsidRDefault="000801D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0801DC" w:rsidRPr="00E4793A" w:rsidRDefault="000801DC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1373.)</w:t>
      </w:r>
      <w:r>
        <w:t>, a także do negocjacji cen i wyboru większej ilości ofert celem realizacji całości zamówienia oraz dla zapewnienia ciągłości udzielania świadczeń opieki zdrowotnej.</w:t>
      </w:r>
    </w:p>
    <w:p w:rsidR="000801DC" w:rsidRDefault="000801DC" w:rsidP="00C011F1">
      <w:pPr>
        <w:rPr>
          <w:sz w:val="22"/>
          <w:szCs w:val="22"/>
        </w:rPr>
      </w:pPr>
    </w:p>
    <w:p w:rsidR="000801DC" w:rsidRDefault="000801DC" w:rsidP="00C011F1">
      <w:pPr>
        <w:rPr>
          <w:sz w:val="22"/>
          <w:szCs w:val="22"/>
        </w:rPr>
      </w:pPr>
    </w:p>
    <w:p w:rsidR="000801DC" w:rsidRDefault="000801DC" w:rsidP="00C011F1">
      <w:pPr>
        <w:rPr>
          <w:sz w:val="22"/>
          <w:szCs w:val="22"/>
        </w:rPr>
      </w:pPr>
    </w:p>
    <w:p w:rsidR="000801DC" w:rsidRDefault="000801DC" w:rsidP="00C011F1">
      <w:pPr>
        <w:rPr>
          <w:sz w:val="22"/>
          <w:szCs w:val="22"/>
        </w:rPr>
      </w:pPr>
    </w:p>
    <w:p w:rsidR="000801DC" w:rsidRDefault="000801DC" w:rsidP="00C011F1">
      <w:pPr>
        <w:rPr>
          <w:sz w:val="22"/>
          <w:szCs w:val="22"/>
        </w:rPr>
      </w:pPr>
    </w:p>
    <w:p w:rsidR="000801DC" w:rsidRDefault="000801DC" w:rsidP="00C011F1">
      <w:pPr>
        <w:rPr>
          <w:sz w:val="22"/>
          <w:szCs w:val="22"/>
        </w:rPr>
      </w:pPr>
    </w:p>
    <w:p w:rsidR="000801DC" w:rsidRPr="00114412" w:rsidRDefault="000801DC" w:rsidP="00C011F1">
      <w:pPr>
        <w:rPr>
          <w:b/>
          <w:bCs/>
          <w:sz w:val="22"/>
          <w:szCs w:val="22"/>
        </w:rPr>
      </w:pPr>
      <w:r w:rsidRPr="00114412">
        <w:rPr>
          <w:b/>
          <w:bCs/>
          <w:sz w:val="22"/>
          <w:szCs w:val="22"/>
        </w:rPr>
        <w:t>ŚRODKI ODWOŁAWCZE</w:t>
      </w:r>
    </w:p>
    <w:p w:rsidR="000801DC" w:rsidRDefault="000801DC" w:rsidP="00C011F1">
      <w:pPr>
        <w:rPr>
          <w:b/>
          <w:bCs/>
          <w:sz w:val="22"/>
          <w:szCs w:val="22"/>
        </w:rPr>
      </w:pPr>
    </w:p>
    <w:p w:rsidR="000801DC" w:rsidRDefault="000801D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2018 roku, poz. 2190).</w:t>
      </w:r>
    </w:p>
    <w:p w:rsidR="000801DC" w:rsidRPr="00114412" w:rsidRDefault="000801DC" w:rsidP="00C011F1">
      <w:pPr>
        <w:shd w:val="clear" w:color="auto" w:fill="FFFFFF"/>
        <w:rPr>
          <w:color w:val="000000"/>
          <w:spacing w:val="5"/>
        </w:rPr>
      </w:pPr>
    </w:p>
    <w:p w:rsidR="000801DC" w:rsidRPr="00114412" w:rsidRDefault="000801DC" w:rsidP="00C011F1">
      <w:pPr>
        <w:shd w:val="clear" w:color="auto" w:fill="FFFFFF"/>
        <w:ind w:left="360"/>
        <w:rPr>
          <w:color w:val="000000"/>
          <w:spacing w:val="5"/>
        </w:rPr>
      </w:pPr>
    </w:p>
    <w:p w:rsidR="000801DC" w:rsidRPr="00114412" w:rsidRDefault="000801D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 w:rsidRPr="00114412">
        <w:rPr>
          <w:b/>
          <w:bCs/>
          <w:color w:val="000000"/>
          <w:spacing w:val="5"/>
        </w:rPr>
        <w:t>POWIADOMIENIE O WYNIKACH</w:t>
      </w:r>
    </w:p>
    <w:p w:rsidR="000801DC" w:rsidRPr="0010176D" w:rsidRDefault="000801DC" w:rsidP="0010176D">
      <w:pPr>
        <w:shd w:val="clear" w:color="auto" w:fill="FFFFFF"/>
        <w:spacing w:before="120"/>
        <w:rPr>
          <w:color w:val="000000"/>
          <w:spacing w:val="-3"/>
        </w:rPr>
        <w:sectPr w:rsidR="000801DC" w:rsidRPr="0010176D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0801DC" w:rsidRPr="004513F9" w:rsidRDefault="000801DC" w:rsidP="0010176D">
      <w:pPr>
        <w:ind w:left="7788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0801DC" w:rsidRDefault="000801DC" w:rsidP="004513F9">
      <w:r>
        <w:t xml:space="preserve">                                         </w:t>
      </w:r>
    </w:p>
    <w:p w:rsidR="000801DC" w:rsidRDefault="000801DC" w:rsidP="004513F9"/>
    <w:p w:rsidR="000801DC" w:rsidRDefault="000801DC" w:rsidP="004513F9"/>
    <w:p w:rsidR="000801DC" w:rsidRDefault="000801DC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0801DC" w:rsidRDefault="000801DC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</w:t>
      </w:r>
    </w:p>
    <w:p w:rsidR="000801DC" w:rsidRDefault="000801DC" w:rsidP="004513F9">
      <w:pPr>
        <w:rPr>
          <w:lang w:val="de-DE"/>
        </w:rPr>
      </w:pPr>
    </w:p>
    <w:p w:rsidR="000801DC" w:rsidRDefault="000801DC" w:rsidP="004513F9">
      <w:pPr>
        <w:rPr>
          <w:lang w:val="de-DE"/>
        </w:rPr>
      </w:pPr>
    </w:p>
    <w:p w:rsidR="000801DC" w:rsidRDefault="000801DC" w:rsidP="004513F9">
      <w:r>
        <w:rPr>
          <w:b/>
          <w:bCs/>
        </w:rPr>
        <w:t>Dane oferenta:</w:t>
      </w:r>
    </w:p>
    <w:p w:rsidR="000801DC" w:rsidRDefault="000801DC" w:rsidP="004513F9">
      <w:r>
        <w:t>1.  Imię i nazwisko 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2.  Adres ..................................................................................................................................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3. Nazwa: ..................................................................................................................................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....................................................................................................................................................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...................................................................................................................................................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Oferent prowadzi działalność leczniczą w formie:</w:t>
      </w:r>
    </w:p>
    <w:p w:rsidR="000801DC" w:rsidRDefault="000801DC" w:rsidP="004513F9"/>
    <w:p w:rsidR="000801DC" w:rsidRDefault="000801DC" w:rsidP="004513F9">
      <w:r>
        <w:t>...................................................................................................................................................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...................................................................................................................................................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………………………………………………………………………………………………...</w:t>
      </w:r>
    </w:p>
    <w:p w:rsidR="000801DC" w:rsidRDefault="000801DC" w:rsidP="004513F9"/>
    <w:p w:rsidR="000801DC" w:rsidRDefault="000801DC" w:rsidP="004513F9">
      <w:r>
        <w:t>4.   Nr prawa wykonywania zawodu  …………………………………………………………</w:t>
      </w:r>
    </w:p>
    <w:p w:rsidR="000801DC" w:rsidRDefault="000801DC" w:rsidP="004513F9"/>
    <w:p w:rsidR="000801DC" w:rsidRDefault="000801DC" w:rsidP="004513F9">
      <w:r>
        <w:t>5.   PESEL   ………………………………………………………………………………......</w:t>
      </w:r>
    </w:p>
    <w:p w:rsidR="000801DC" w:rsidRDefault="000801DC" w:rsidP="004513F9"/>
    <w:p w:rsidR="000801DC" w:rsidRDefault="000801DC" w:rsidP="004513F9">
      <w:r>
        <w:t>6.   NIP ....................................................................................................................................</w:t>
      </w:r>
    </w:p>
    <w:p w:rsidR="000801DC" w:rsidRDefault="000801DC" w:rsidP="004513F9"/>
    <w:p w:rsidR="000801DC" w:rsidRDefault="000801DC" w:rsidP="004513F9">
      <w:r>
        <w:t>7.   Specjalizacja w zakresie (stopień specjalizacji) …………………………………………</w:t>
      </w:r>
    </w:p>
    <w:p w:rsidR="000801DC" w:rsidRDefault="000801DC" w:rsidP="004513F9"/>
    <w:p w:rsidR="000801DC" w:rsidRDefault="000801DC" w:rsidP="004513F9">
      <w:r>
        <w:t xml:space="preserve">       lub otwarta specjalizacja ( od .....................) z zakresu ...................................................</w:t>
      </w:r>
    </w:p>
    <w:p w:rsidR="000801DC" w:rsidRDefault="000801DC" w:rsidP="004513F9"/>
    <w:p w:rsidR="000801DC" w:rsidRPr="001D25AA" w:rsidRDefault="000801DC" w:rsidP="004513F9">
      <w:r>
        <w:t>8.   Telefon kontaktowy …………………………………………………………………….</w:t>
      </w:r>
    </w:p>
    <w:p w:rsidR="000801DC" w:rsidRDefault="000801DC" w:rsidP="003770FD">
      <w:pPr>
        <w:spacing w:line="360" w:lineRule="auto"/>
        <w:rPr>
          <w:sz w:val="20"/>
          <w:szCs w:val="20"/>
        </w:rPr>
      </w:pPr>
    </w:p>
    <w:p w:rsidR="000801DC" w:rsidRDefault="000801DC" w:rsidP="003770FD">
      <w:pPr>
        <w:spacing w:line="360" w:lineRule="auto"/>
      </w:pPr>
      <w:r>
        <w:t>9. Proponowana cena za oferowane świadczenia</w:t>
      </w:r>
      <w:r w:rsidRPr="00B664A9">
        <w:rPr>
          <w:color w:val="000000"/>
          <w:spacing w:val="2"/>
        </w:rPr>
        <w:t xml:space="preserve"> </w:t>
      </w:r>
      <w:r>
        <w:t xml:space="preserve">w Pracowni Endoskopii </w:t>
      </w:r>
      <w:r>
        <w:rPr>
          <w:color w:val="000000"/>
          <w:spacing w:val="2"/>
        </w:rPr>
        <w:t>realizowane w trybie ambulatoryjnym w ramach umowy z Narodowym Funduszem Zdrowia</w:t>
      </w:r>
      <w:r>
        <w:t>:</w:t>
      </w:r>
    </w:p>
    <w:p w:rsidR="000801DC" w:rsidRDefault="000801DC" w:rsidP="003770FD"/>
    <w:p w:rsidR="000801DC" w:rsidRDefault="000801DC" w:rsidP="003770FD">
      <w:pPr>
        <w:numPr>
          <w:ilvl w:val="0"/>
          <w:numId w:val="94"/>
        </w:numPr>
      </w:pPr>
      <w:r>
        <w:t>stawka  za 1 pkt rozliczeniowy  …………. zł (brutto).</w:t>
      </w:r>
    </w:p>
    <w:p w:rsidR="000801DC" w:rsidRDefault="000801DC" w:rsidP="003770FD"/>
    <w:p w:rsidR="000801DC" w:rsidRDefault="000801DC" w:rsidP="003770FD">
      <w:pPr>
        <w:ind w:left="360"/>
      </w:pPr>
    </w:p>
    <w:p w:rsidR="000801DC" w:rsidRDefault="000801DC" w:rsidP="003770FD">
      <w:pPr>
        <w:spacing w:line="480" w:lineRule="auto"/>
      </w:pPr>
      <w:r>
        <w:t>Proponowana średnia liczba godzin (tygodniowo)…………</w:t>
      </w:r>
    </w:p>
    <w:p w:rsidR="000801DC" w:rsidRDefault="000801DC" w:rsidP="003770FD">
      <w:pPr>
        <w:spacing w:line="360" w:lineRule="auto"/>
      </w:pPr>
    </w:p>
    <w:p w:rsidR="000801DC" w:rsidRDefault="000801DC" w:rsidP="003770FD">
      <w:pPr>
        <w:spacing w:line="360" w:lineRule="auto"/>
      </w:pPr>
    </w:p>
    <w:p w:rsidR="000801DC" w:rsidRDefault="000801DC" w:rsidP="003770FD">
      <w:pPr>
        <w:spacing w:line="360" w:lineRule="auto"/>
      </w:pPr>
    </w:p>
    <w:p w:rsidR="000801DC" w:rsidRDefault="000801DC" w:rsidP="003770FD">
      <w:pPr>
        <w:spacing w:line="360" w:lineRule="auto"/>
      </w:pPr>
    </w:p>
    <w:p w:rsidR="000801DC" w:rsidRDefault="000801DC" w:rsidP="00B664A9">
      <w:pPr>
        <w:spacing w:line="360" w:lineRule="auto"/>
        <w:jc w:val="both"/>
        <w:rPr>
          <w:color w:val="000000"/>
          <w:spacing w:val="-4"/>
        </w:rPr>
      </w:pPr>
      <w:r>
        <w:t xml:space="preserve">10. Proponowana cena za </w:t>
      </w:r>
      <w:r>
        <w:rPr>
          <w:color w:val="000000"/>
          <w:spacing w:val="-4"/>
        </w:rPr>
        <w:t xml:space="preserve">wykonywanie badań endoskopowych dla pacjentów oddziałów szpitalnych, pacjentów leczonych </w:t>
      </w:r>
      <w:r>
        <w:rPr>
          <w:color w:val="000000"/>
          <w:spacing w:val="2"/>
        </w:rPr>
        <w:t xml:space="preserve">w trybie ambulatoryjnym </w:t>
      </w:r>
      <w:r>
        <w:rPr>
          <w:color w:val="000000"/>
          <w:spacing w:val="-4"/>
        </w:rPr>
        <w:t>w ramach diagnostyki onkologicznej oraz podmiotów</w:t>
      </w:r>
      <w:r w:rsidRPr="006449CE">
        <w:rPr>
          <w:color w:val="000000"/>
        </w:rPr>
        <w:t>, dla których PPZOZ świadczy usługi</w:t>
      </w:r>
      <w:r>
        <w:rPr>
          <w:color w:val="000000"/>
          <w:spacing w:val="-4"/>
        </w:rPr>
        <w:t>:</w:t>
      </w:r>
    </w:p>
    <w:p w:rsidR="000801DC" w:rsidRPr="00B664A9" w:rsidRDefault="000801DC" w:rsidP="00B664A9">
      <w:pPr>
        <w:spacing w:line="360" w:lineRule="auto"/>
        <w:jc w:val="both"/>
      </w:pPr>
    </w:p>
    <w:p w:rsidR="000801DC" w:rsidRDefault="000801DC" w:rsidP="00CF704E">
      <w:pPr>
        <w:numPr>
          <w:ilvl w:val="0"/>
          <w:numId w:val="93"/>
        </w:numPr>
        <w:spacing w:line="480" w:lineRule="auto"/>
        <w:ind w:left="958" w:hanging="357"/>
      </w:pPr>
      <w:r>
        <w:t>gastroskopia diagnostyczna  - ……… zł  (brutto)</w:t>
      </w:r>
    </w:p>
    <w:p w:rsidR="000801DC" w:rsidRDefault="000801DC" w:rsidP="00CF704E">
      <w:pPr>
        <w:numPr>
          <w:ilvl w:val="0"/>
          <w:numId w:val="93"/>
        </w:numPr>
        <w:spacing w:line="480" w:lineRule="auto"/>
        <w:ind w:left="958" w:hanging="357"/>
      </w:pPr>
      <w:r>
        <w:t>gastroskopia terapeutyczna   - ……….zł  (brutto)</w:t>
      </w:r>
    </w:p>
    <w:p w:rsidR="000801DC" w:rsidRDefault="000801DC" w:rsidP="00CF704E">
      <w:pPr>
        <w:numPr>
          <w:ilvl w:val="0"/>
          <w:numId w:val="93"/>
        </w:numPr>
        <w:spacing w:line="480" w:lineRule="auto"/>
        <w:ind w:left="958" w:hanging="357"/>
      </w:pPr>
      <w:r>
        <w:t>kolonoskopia diagnostyczna - ……….zł   (brutto)</w:t>
      </w:r>
    </w:p>
    <w:p w:rsidR="000801DC" w:rsidRDefault="000801DC" w:rsidP="00CF704E">
      <w:pPr>
        <w:numPr>
          <w:ilvl w:val="0"/>
          <w:numId w:val="93"/>
        </w:numPr>
        <w:spacing w:line="480" w:lineRule="auto"/>
        <w:ind w:left="958" w:hanging="357"/>
      </w:pPr>
      <w:r>
        <w:t>kolonoskopia terapeutyczna  - ……….zł   (brutto)</w:t>
      </w:r>
    </w:p>
    <w:p w:rsidR="000801DC" w:rsidRDefault="000801DC" w:rsidP="0010176D">
      <w:pPr>
        <w:spacing w:line="480" w:lineRule="auto"/>
        <w:ind w:left="600"/>
      </w:pPr>
    </w:p>
    <w:p w:rsidR="000801DC" w:rsidRDefault="000801DC" w:rsidP="00FA55B7">
      <w:pPr>
        <w:ind w:left="600"/>
      </w:pPr>
    </w:p>
    <w:p w:rsidR="000801DC" w:rsidRDefault="000801DC" w:rsidP="00CF704E"/>
    <w:p w:rsidR="000801DC" w:rsidRDefault="000801DC" w:rsidP="004513F9">
      <w:pPr>
        <w:ind w:left="360"/>
      </w:pPr>
    </w:p>
    <w:p w:rsidR="000801DC" w:rsidRDefault="000801DC" w:rsidP="004513F9">
      <w:pPr>
        <w:ind w:left="360"/>
      </w:pPr>
    </w:p>
    <w:p w:rsidR="000801DC" w:rsidRDefault="000801DC" w:rsidP="004513F9">
      <w:pPr>
        <w:ind w:left="360"/>
      </w:pPr>
    </w:p>
    <w:p w:rsidR="000801DC" w:rsidRDefault="000801DC" w:rsidP="004513F9">
      <w:pPr>
        <w:ind w:left="360"/>
      </w:pPr>
    </w:p>
    <w:p w:rsidR="000801DC" w:rsidRDefault="000801DC" w:rsidP="004513F9">
      <w:pPr>
        <w:ind w:left="360"/>
      </w:pPr>
    </w:p>
    <w:p w:rsidR="000801DC" w:rsidRDefault="000801DC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0801DC" w:rsidRDefault="000801DC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0801DC" w:rsidRDefault="000801DC" w:rsidP="004513F9">
      <w:pPr>
        <w:ind w:left="360"/>
      </w:pPr>
      <w:r>
        <w:t xml:space="preserve">                                                                       ( lub podpis osoby upoważnionej)</w:t>
      </w:r>
    </w:p>
    <w:p w:rsidR="000801DC" w:rsidRDefault="000801D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0801DC" w:rsidRDefault="000801DC" w:rsidP="004513F9">
      <w:pPr>
        <w:jc w:val="right"/>
        <w:rPr>
          <w:rFonts w:ascii="Arial" w:hAnsi="Arial" w:cs="Arial"/>
          <w:color w:val="000000"/>
          <w:spacing w:val="-5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Default="000801DC" w:rsidP="00CF704E">
      <w:pPr>
        <w:rPr>
          <w:sz w:val="20"/>
          <w:szCs w:val="20"/>
        </w:rPr>
      </w:pPr>
    </w:p>
    <w:p w:rsidR="000801DC" w:rsidRDefault="000801DC" w:rsidP="004513F9">
      <w:pPr>
        <w:jc w:val="right"/>
        <w:rPr>
          <w:sz w:val="20"/>
          <w:szCs w:val="20"/>
        </w:rPr>
      </w:pPr>
    </w:p>
    <w:p w:rsidR="000801DC" w:rsidRPr="004513F9" w:rsidRDefault="000801D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0801DC" w:rsidRDefault="000801DC" w:rsidP="004513F9">
      <w:pPr>
        <w:pStyle w:val="Heading1"/>
        <w:jc w:val="center"/>
        <w:rPr>
          <w:b/>
          <w:bCs/>
          <w:sz w:val="20"/>
          <w:szCs w:val="20"/>
        </w:rPr>
      </w:pPr>
    </w:p>
    <w:p w:rsidR="000801DC" w:rsidRDefault="000801DC" w:rsidP="004513F9">
      <w:pPr>
        <w:pStyle w:val="Heading1"/>
        <w:jc w:val="center"/>
        <w:rPr>
          <w:b/>
          <w:bCs/>
          <w:sz w:val="20"/>
          <w:szCs w:val="20"/>
        </w:rPr>
      </w:pPr>
    </w:p>
    <w:p w:rsidR="000801DC" w:rsidRPr="005366B3" w:rsidRDefault="000801DC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0801DC" w:rsidRDefault="000801DC" w:rsidP="004513F9"/>
    <w:p w:rsidR="000801DC" w:rsidRDefault="000801DC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0801DC" w:rsidRDefault="000801DC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0801DC" w:rsidRDefault="000801DC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0801DC" w:rsidRDefault="000801DC" w:rsidP="009615F8">
      <w:pPr>
        <w:jc w:val="both"/>
        <w:rPr>
          <w:b/>
          <w:bCs/>
          <w:sz w:val="20"/>
          <w:szCs w:val="20"/>
        </w:rPr>
      </w:pPr>
    </w:p>
    <w:p w:rsidR="000801DC" w:rsidRDefault="000801DC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środków publicznych (Dz. U. z 2019r. poz. 1373           z późniejszymi zmianami), uniemożliwiająca realizację zawarcia umowy.</w:t>
      </w:r>
    </w:p>
    <w:p w:rsidR="000801DC" w:rsidRDefault="000801D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leczniczej.</w:t>
      </w:r>
    </w:p>
    <w:p w:rsidR="000801DC" w:rsidRDefault="000801DC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0801DC" w:rsidRDefault="000801DC" w:rsidP="004513F9">
      <w:pPr>
        <w:rPr>
          <w:sz w:val="20"/>
          <w:szCs w:val="20"/>
        </w:rPr>
      </w:pPr>
    </w:p>
    <w:p w:rsidR="000801DC" w:rsidRDefault="000801DC" w:rsidP="004513F9">
      <w:pPr>
        <w:rPr>
          <w:sz w:val="20"/>
          <w:szCs w:val="20"/>
        </w:rPr>
      </w:pPr>
    </w:p>
    <w:p w:rsidR="000801DC" w:rsidRDefault="000801DC" w:rsidP="004513F9">
      <w:pPr>
        <w:rPr>
          <w:sz w:val="20"/>
          <w:szCs w:val="20"/>
        </w:rPr>
      </w:pPr>
    </w:p>
    <w:p w:rsidR="000801DC" w:rsidRDefault="000801DC" w:rsidP="004513F9">
      <w:pPr>
        <w:rPr>
          <w:sz w:val="20"/>
          <w:szCs w:val="20"/>
        </w:rPr>
      </w:pPr>
    </w:p>
    <w:p w:rsidR="000801DC" w:rsidRDefault="000801DC" w:rsidP="004513F9">
      <w:pPr>
        <w:rPr>
          <w:sz w:val="20"/>
          <w:szCs w:val="20"/>
        </w:rPr>
      </w:pPr>
    </w:p>
    <w:p w:rsidR="000801DC" w:rsidRDefault="000801DC" w:rsidP="004513F9">
      <w:pPr>
        <w:rPr>
          <w:sz w:val="20"/>
          <w:szCs w:val="20"/>
        </w:rPr>
      </w:pPr>
    </w:p>
    <w:p w:rsidR="000801DC" w:rsidRDefault="000801DC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0801DC" w:rsidRDefault="000801D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0801DC" w:rsidRDefault="000801D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0801DC" w:rsidRPr="004513F9" w:rsidRDefault="000801D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0801DC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DC" w:rsidRDefault="000801DC">
      <w:r>
        <w:separator/>
      </w:r>
    </w:p>
  </w:endnote>
  <w:endnote w:type="continuationSeparator" w:id="0">
    <w:p w:rsidR="000801DC" w:rsidRDefault="0008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DC" w:rsidRDefault="000801DC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1DC" w:rsidRDefault="000801DC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DC" w:rsidRDefault="000801DC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801DC" w:rsidRDefault="000801DC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DC" w:rsidRDefault="000801DC">
      <w:r>
        <w:separator/>
      </w:r>
    </w:p>
  </w:footnote>
  <w:footnote w:type="continuationSeparator" w:id="0">
    <w:p w:rsidR="000801DC" w:rsidRDefault="00080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D273E"/>
    <w:multiLevelType w:val="hybridMultilevel"/>
    <w:tmpl w:val="EF88CA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04E2079B"/>
    <w:multiLevelType w:val="hybridMultilevel"/>
    <w:tmpl w:val="05B439B2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2">
    <w:nsid w:val="079332CA"/>
    <w:multiLevelType w:val="hybridMultilevel"/>
    <w:tmpl w:val="658E7B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6557125"/>
    <w:multiLevelType w:val="hybridMultilevel"/>
    <w:tmpl w:val="AE187C7A"/>
    <w:lvl w:ilvl="0" w:tplc="81867F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6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8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33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8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F859BB"/>
    <w:multiLevelType w:val="hybridMultilevel"/>
    <w:tmpl w:val="D318CD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1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0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3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4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5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9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62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63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7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0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4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5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6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2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4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5"/>
  </w:num>
  <w:num w:numId="16">
    <w:abstractNumId w:val="70"/>
  </w:num>
  <w:num w:numId="17">
    <w:abstractNumId w:val="20"/>
  </w:num>
  <w:num w:numId="18">
    <w:abstractNumId w:val="50"/>
  </w:num>
  <w:num w:numId="19">
    <w:abstractNumId w:val="79"/>
  </w:num>
  <w:num w:numId="20">
    <w:abstractNumId w:val="5"/>
  </w:num>
  <w:num w:numId="21">
    <w:abstractNumId w:val="39"/>
  </w:num>
  <w:num w:numId="22">
    <w:abstractNumId w:val="14"/>
  </w:num>
  <w:num w:numId="23">
    <w:abstractNumId w:val="21"/>
  </w:num>
  <w:num w:numId="24">
    <w:abstractNumId w:val="29"/>
  </w:num>
  <w:num w:numId="25">
    <w:abstractNumId w:val="8"/>
  </w:num>
  <w:num w:numId="26">
    <w:abstractNumId w:val="87"/>
  </w:num>
  <w:num w:numId="27">
    <w:abstractNumId w:val="18"/>
  </w:num>
  <w:num w:numId="28">
    <w:abstractNumId w:val="55"/>
  </w:num>
  <w:num w:numId="29">
    <w:abstractNumId w:val="43"/>
  </w:num>
  <w:num w:numId="30">
    <w:abstractNumId w:val="30"/>
  </w:num>
  <w:num w:numId="31">
    <w:abstractNumId w:val="49"/>
  </w:num>
  <w:num w:numId="32">
    <w:abstractNumId w:val="42"/>
  </w:num>
  <w:num w:numId="33">
    <w:abstractNumId w:val="53"/>
  </w:num>
  <w:num w:numId="34">
    <w:abstractNumId w:val="83"/>
  </w:num>
  <w:num w:numId="35">
    <w:abstractNumId w:val="66"/>
  </w:num>
  <w:num w:numId="36">
    <w:abstractNumId w:val="51"/>
  </w:num>
  <w:num w:numId="37">
    <w:abstractNumId w:val="26"/>
  </w:num>
  <w:num w:numId="38">
    <w:abstractNumId w:val="36"/>
  </w:num>
  <w:num w:numId="39">
    <w:abstractNumId w:val="57"/>
  </w:num>
  <w:num w:numId="40">
    <w:abstractNumId w:val="71"/>
  </w:num>
  <w:num w:numId="41">
    <w:abstractNumId w:val="44"/>
  </w:num>
  <w:num w:numId="42">
    <w:abstractNumId w:val="45"/>
  </w:num>
  <w:num w:numId="43">
    <w:abstractNumId w:val="77"/>
  </w:num>
  <w:num w:numId="44">
    <w:abstractNumId w:val="16"/>
  </w:num>
  <w:num w:numId="45">
    <w:abstractNumId w:val="78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58"/>
  </w:num>
  <w:num w:numId="49">
    <w:abstractNumId w:val="11"/>
  </w:num>
  <w:num w:numId="50">
    <w:abstractNumId w:val="82"/>
  </w:num>
  <w:num w:numId="51">
    <w:abstractNumId w:val="27"/>
  </w:num>
  <w:num w:numId="52">
    <w:abstractNumId w:val="69"/>
  </w:num>
  <w:num w:numId="53">
    <w:abstractNumId w:val="64"/>
  </w:num>
  <w:num w:numId="54">
    <w:abstractNumId w:val="47"/>
  </w:num>
  <w:num w:numId="55">
    <w:abstractNumId w:val="81"/>
  </w:num>
  <w:num w:numId="56">
    <w:abstractNumId w:val="62"/>
  </w:num>
  <w:num w:numId="57">
    <w:abstractNumId w:val="32"/>
  </w:num>
  <w:num w:numId="58">
    <w:abstractNumId w:val="0"/>
  </w:num>
  <w:num w:numId="59">
    <w:abstractNumId w:val="48"/>
  </w:num>
  <w:num w:numId="60">
    <w:abstractNumId w:val="63"/>
  </w:num>
  <w:num w:numId="61">
    <w:abstractNumId w:val="56"/>
  </w:num>
  <w:num w:numId="62">
    <w:abstractNumId w:val="68"/>
  </w:num>
  <w:num w:numId="63">
    <w:abstractNumId w:val="61"/>
  </w:num>
  <w:num w:numId="64">
    <w:abstractNumId w:val="7"/>
  </w:num>
  <w:num w:numId="65">
    <w:abstractNumId w:val="84"/>
  </w:num>
  <w:num w:numId="66">
    <w:abstractNumId w:val="23"/>
  </w:num>
  <w:num w:numId="67">
    <w:abstractNumId w:val="85"/>
  </w:num>
  <w:num w:numId="68">
    <w:abstractNumId w:val="80"/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</w:num>
  <w:num w:numId="71">
    <w:abstractNumId w:val="76"/>
  </w:num>
  <w:num w:numId="72">
    <w:abstractNumId w:val="13"/>
  </w:num>
  <w:num w:numId="73">
    <w:abstractNumId w:val="67"/>
  </w:num>
  <w:num w:numId="74">
    <w:abstractNumId w:val="54"/>
  </w:num>
  <w:num w:numId="75">
    <w:abstractNumId w:val="74"/>
  </w:num>
  <w:num w:numId="76">
    <w:abstractNumId w:val="37"/>
  </w:num>
  <w:num w:numId="77">
    <w:abstractNumId w:val="60"/>
  </w:num>
  <w:num w:numId="78">
    <w:abstractNumId w:val="9"/>
  </w:num>
  <w:num w:numId="79">
    <w:abstractNumId w:val="41"/>
  </w:num>
  <w:num w:numId="80">
    <w:abstractNumId w:val="38"/>
  </w:num>
  <w:num w:numId="81">
    <w:abstractNumId w:val="65"/>
  </w:num>
  <w:num w:numId="82">
    <w:abstractNumId w:val="52"/>
  </w:num>
  <w:num w:numId="83">
    <w:abstractNumId w:val="46"/>
  </w:num>
  <w:num w:numId="84">
    <w:abstractNumId w:val="25"/>
  </w:num>
  <w:num w:numId="85">
    <w:abstractNumId w:val="59"/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8"/>
  </w:num>
  <w:num w:numId="88">
    <w:abstractNumId w:val="22"/>
  </w:num>
  <w:num w:numId="89">
    <w:abstractNumId w:val="75"/>
  </w:num>
  <w:num w:numId="90">
    <w:abstractNumId w:val="28"/>
  </w:num>
  <w:num w:numId="91">
    <w:abstractNumId w:val="73"/>
  </w:num>
  <w:num w:numId="92">
    <w:abstractNumId w:val="6"/>
  </w:num>
  <w:num w:numId="93">
    <w:abstractNumId w:val="10"/>
  </w:num>
  <w:num w:numId="94">
    <w:abstractNumId w:val="40"/>
  </w:num>
  <w:num w:numId="95">
    <w:abstractNumId w:val="12"/>
  </w:num>
  <w:num w:numId="96">
    <w:abstractNumId w:val="2"/>
  </w:num>
  <w:num w:numId="9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3611D"/>
    <w:rsid w:val="000406EA"/>
    <w:rsid w:val="000453BC"/>
    <w:rsid w:val="0005373C"/>
    <w:rsid w:val="000563E7"/>
    <w:rsid w:val="000602DB"/>
    <w:rsid w:val="00063EF9"/>
    <w:rsid w:val="0006643D"/>
    <w:rsid w:val="00066491"/>
    <w:rsid w:val="00066A87"/>
    <w:rsid w:val="000670E1"/>
    <w:rsid w:val="00070CCB"/>
    <w:rsid w:val="0007446C"/>
    <w:rsid w:val="00075600"/>
    <w:rsid w:val="00076B5D"/>
    <w:rsid w:val="00076EFD"/>
    <w:rsid w:val="000773EE"/>
    <w:rsid w:val="000801DC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3170"/>
    <w:rsid w:val="000B2537"/>
    <w:rsid w:val="000B3941"/>
    <w:rsid w:val="000B505B"/>
    <w:rsid w:val="000B72D0"/>
    <w:rsid w:val="000B7C02"/>
    <w:rsid w:val="000C213A"/>
    <w:rsid w:val="000C58FE"/>
    <w:rsid w:val="000D15D3"/>
    <w:rsid w:val="000D708D"/>
    <w:rsid w:val="000D7A4A"/>
    <w:rsid w:val="000E0FB5"/>
    <w:rsid w:val="000E23C3"/>
    <w:rsid w:val="000E5666"/>
    <w:rsid w:val="000F17B4"/>
    <w:rsid w:val="000F56AD"/>
    <w:rsid w:val="0010176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7B34"/>
    <w:rsid w:val="0014401A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147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E72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3FD1"/>
    <w:rsid w:val="003770FD"/>
    <w:rsid w:val="00380BD9"/>
    <w:rsid w:val="00383C60"/>
    <w:rsid w:val="00385092"/>
    <w:rsid w:val="00385B42"/>
    <w:rsid w:val="00391D36"/>
    <w:rsid w:val="00393470"/>
    <w:rsid w:val="003A33F9"/>
    <w:rsid w:val="003A480F"/>
    <w:rsid w:val="003A5C9D"/>
    <w:rsid w:val="003B0B14"/>
    <w:rsid w:val="003B34C8"/>
    <w:rsid w:val="003B43FB"/>
    <w:rsid w:val="003B4E45"/>
    <w:rsid w:val="003C7FE9"/>
    <w:rsid w:val="003D3923"/>
    <w:rsid w:val="003D41D4"/>
    <w:rsid w:val="003E15A5"/>
    <w:rsid w:val="003E3719"/>
    <w:rsid w:val="003E42EC"/>
    <w:rsid w:val="003F4A02"/>
    <w:rsid w:val="00403F6A"/>
    <w:rsid w:val="00407E29"/>
    <w:rsid w:val="00411E41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35A4"/>
    <w:rsid w:val="004862A4"/>
    <w:rsid w:val="004933CE"/>
    <w:rsid w:val="004A2190"/>
    <w:rsid w:val="004A316B"/>
    <w:rsid w:val="004A328D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4016"/>
    <w:rsid w:val="00546BD0"/>
    <w:rsid w:val="00555DB6"/>
    <w:rsid w:val="00555FE5"/>
    <w:rsid w:val="0055767A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2D71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5345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49CE"/>
    <w:rsid w:val="00646AE7"/>
    <w:rsid w:val="00650618"/>
    <w:rsid w:val="00657A91"/>
    <w:rsid w:val="00661D0B"/>
    <w:rsid w:val="00666703"/>
    <w:rsid w:val="00671777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C4BEC"/>
    <w:rsid w:val="006D0191"/>
    <w:rsid w:val="006D0537"/>
    <w:rsid w:val="006D126E"/>
    <w:rsid w:val="006E2254"/>
    <w:rsid w:val="006E58C7"/>
    <w:rsid w:val="006F6911"/>
    <w:rsid w:val="00703BA5"/>
    <w:rsid w:val="0070752A"/>
    <w:rsid w:val="00712FE9"/>
    <w:rsid w:val="00714CB8"/>
    <w:rsid w:val="00724DD7"/>
    <w:rsid w:val="0073153D"/>
    <w:rsid w:val="00732198"/>
    <w:rsid w:val="007435F2"/>
    <w:rsid w:val="007462E3"/>
    <w:rsid w:val="00746494"/>
    <w:rsid w:val="007471FF"/>
    <w:rsid w:val="0075028E"/>
    <w:rsid w:val="0075241C"/>
    <w:rsid w:val="0075308D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2060"/>
    <w:rsid w:val="007B7BD5"/>
    <w:rsid w:val="007C1432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66FB1"/>
    <w:rsid w:val="00870496"/>
    <w:rsid w:val="00872BBB"/>
    <w:rsid w:val="00884D5B"/>
    <w:rsid w:val="008867E0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197F"/>
    <w:rsid w:val="008E28DE"/>
    <w:rsid w:val="008E427C"/>
    <w:rsid w:val="008E4F79"/>
    <w:rsid w:val="008E5539"/>
    <w:rsid w:val="008E7358"/>
    <w:rsid w:val="008E7426"/>
    <w:rsid w:val="008F21F1"/>
    <w:rsid w:val="008F6977"/>
    <w:rsid w:val="009025F1"/>
    <w:rsid w:val="0090289E"/>
    <w:rsid w:val="00903819"/>
    <w:rsid w:val="00904E7F"/>
    <w:rsid w:val="009075E2"/>
    <w:rsid w:val="009100AF"/>
    <w:rsid w:val="00911ACE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03B7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1F5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28C7"/>
    <w:rsid w:val="00B06A29"/>
    <w:rsid w:val="00B07830"/>
    <w:rsid w:val="00B101D1"/>
    <w:rsid w:val="00B11C02"/>
    <w:rsid w:val="00B17581"/>
    <w:rsid w:val="00B20754"/>
    <w:rsid w:val="00B35DAC"/>
    <w:rsid w:val="00B40535"/>
    <w:rsid w:val="00B43B71"/>
    <w:rsid w:val="00B44CF9"/>
    <w:rsid w:val="00B53975"/>
    <w:rsid w:val="00B5541E"/>
    <w:rsid w:val="00B63B5C"/>
    <w:rsid w:val="00B658FA"/>
    <w:rsid w:val="00B664A9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A1698"/>
    <w:rsid w:val="00BA5F2F"/>
    <w:rsid w:val="00BB016F"/>
    <w:rsid w:val="00BB6392"/>
    <w:rsid w:val="00BB6CCA"/>
    <w:rsid w:val="00BC50C6"/>
    <w:rsid w:val="00BD0769"/>
    <w:rsid w:val="00BD5A1E"/>
    <w:rsid w:val="00BD67F7"/>
    <w:rsid w:val="00BE3E23"/>
    <w:rsid w:val="00BF112E"/>
    <w:rsid w:val="00BF74EC"/>
    <w:rsid w:val="00C011D0"/>
    <w:rsid w:val="00C011F1"/>
    <w:rsid w:val="00C015FF"/>
    <w:rsid w:val="00C017FA"/>
    <w:rsid w:val="00C02ADF"/>
    <w:rsid w:val="00C13FCC"/>
    <w:rsid w:val="00C15561"/>
    <w:rsid w:val="00C23B3F"/>
    <w:rsid w:val="00C25A2C"/>
    <w:rsid w:val="00C310D3"/>
    <w:rsid w:val="00C34F4C"/>
    <w:rsid w:val="00C3773B"/>
    <w:rsid w:val="00C42CAE"/>
    <w:rsid w:val="00C4388A"/>
    <w:rsid w:val="00C47FE0"/>
    <w:rsid w:val="00C57D49"/>
    <w:rsid w:val="00C64AD1"/>
    <w:rsid w:val="00C65DA4"/>
    <w:rsid w:val="00C66CEE"/>
    <w:rsid w:val="00C67607"/>
    <w:rsid w:val="00C77025"/>
    <w:rsid w:val="00C7744B"/>
    <w:rsid w:val="00C80FDE"/>
    <w:rsid w:val="00C83AE5"/>
    <w:rsid w:val="00C84917"/>
    <w:rsid w:val="00C85231"/>
    <w:rsid w:val="00C90F94"/>
    <w:rsid w:val="00C9214A"/>
    <w:rsid w:val="00CA2DE7"/>
    <w:rsid w:val="00CA4550"/>
    <w:rsid w:val="00CA53DF"/>
    <w:rsid w:val="00CA6241"/>
    <w:rsid w:val="00CB3F3D"/>
    <w:rsid w:val="00CB4A2F"/>
    <w:rsid w:val="00CB6DB1"/>
    <w:rsid w:val="00CD084F"/>
    <w:rsid w:val="00CD293B"/>
    <w:rsid w:val="00CD7957"/>
    <w:rsid w:val="00CE3B55"/>
    <w:rsid w:val="00CE605A"/>
    <w:rsid w:val="00CE6325"/>
    <w:rsid w:val="00CF0B97"/>
    <w:rsid w:val="00CF1801"/>
    <w:rsid w:val="00CF36A5"/>
    <w:rsid w:val="00CF4483"/>
    <w:rsid w:val="00CF69CD"/>
    <w:rsid w:val="00CF704E"/>
    <w:rsid w:val="00D0397D"/>
    <w:rsid w:val="00D07E31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47C20"/>
    <w:rsid w:val="00D513C0"/>
    <w:rsid w:val="00D534C6"/>
    <w:rsid w:val="00D55FBF"/>
    <w:rsid w:val="00D64C41"/>
    <w:rsid w:val="00D73392"/>
    <w:rsid w:val="00D75FAC"/>
    <w:rsid w:val="00D7702E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81F"/>
    <w:rsid w:val="00DC5A33"/>
    <w:rsid w:val="00DC5FEA"/>
    <w:rsid w:val="00DC6291"/>
    <w:rsid w:val="00DC7B7D"/>
    <w:rsid w:val="00DD15CA"/>
    <w:rsid w:val="00DD1971"/>
    <w:rsid w:val="00DD53D2"/>
    <w:rsid w:val="00DE1E88"/>
    <w:rsid w:val="00DE38C7"/>
    <w:rsid w:val="00DE42F5"/>
    <w:rsid w:val="00E02A28"/>
    <w:rsid w:val="00E03BA0"/>
    <w:rsid w:val="00E05476"/>
    <w:rsid w:val="00E11687"/>
    <w:rsid w:val="00E12A6E"/>
    <w:rsid w:val="00E22FED"/>
    <w:rsid w:val="00E230D7"/>
    <w:rsid w:val="00E26148"/>
    <w:rsid w:val="00E267F3"/>
    <w:rsid w:val="00E2736D"/>
    <w:rsid w:val="00E30C80"/>
    <w:rsid w:val="00E318F4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554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F124A"/>
    <w:rsid w:val="00EF41EA"/>
    <w:rsid w:val="00EF5EC5"/>
    <w:rsid w:val="00F01D64"/>
    <w:rsid w:val="00F056D2"/>
    <w:rsid w:val="00F063D8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57B3"/>
    <w:rsid w:val="00F55B1E"/>
    <w:rsid w:val="00F57701"/>
    <w:rsid w:val="00F643F1"/>
    <w:rsid w:val="00F65BB9"/>
    <w:rsid w:val="00F662D3"/>
    <w:rsid w:val="00F707D7"/>
    <w:rsid w:val="00F72517"/>
    <w:rsid w:val="00F73ED9"/>
    <w:rsid w:val="00F80D2A"/>
    <w:rsid w:val="00F878A2"/>
    <w:rsid w:val="00F87C59"/>
    <w:rsid w:val="00F93E30"/>
    <w:rsid w:val="00FA4440"/>
    <w:rsid w:val="00FA55B7"/>
    <w:rsid w:val="00FB67A1"/>
    <w:rsid w:val="00FC4889"/>
    <w:rsid w:val="00FC7A48"/>
    <w:rsid w:val="00FD5E8F"/>
    <w:rsid w:val="00FE074B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  <w:style w:type="paragraph" w:customStyle="1" w:styleId="ZnakZnak2">
    <w:name w:val="Znak Znak2"/>
    <w:basedOn w:val="Normal"/>
    <w:uiPriority w:val="99"/>
    <w:rsid w:val="00D7702E"/>
    <w:pPr>
      <w:widowControl/>
      <w:suppressAutoHyphens w:val="0"/>
    </w:pPr>
    <w:rPr>
      <w:rFonts w:ascii="Arial" w:hAnsi="Arial" w:cs="Arial"/>
    </w:rPr>
  </w:style>
  <w:style w:type="character" w:customStyle="1" w:styleId="WW8Num3z6">
    <w:name w:val="WW8Num3z6"/>
    <w:uiPriority w:val="99"/>
    <w:rsid w:val="00144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8</Pages>
  <Words>2109</Words>
  <Characters>12657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14</cp:revision>
  <cp:lastPrinted>2019-11-29T13:32:00Z</cp:lastPrinted>
  <dcterms:created xsi:type="dcterms:W3CDTF">2019-11-21T10:10:00Z</dcterms:created>
  <dcterms:modified xsi:type="dcterms:W3CDTF">2019-12-02T09:26:00Z</dcterms:modified>
</cp:coreProperties>
</file>