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50" w:rsidRDefault="007E0850" w:rsidP="00714348">
      <w:pPr>
        <w:pStyle w:val="NormalWeb"/>
        <w:jc w:val="center"/>
      </w:pPr>
      <w:r>
        <w:rPr>
          <w:rFonts w:ascii="Georgia" w:hAnsi="Georgia" w:cs="Georgia"/>
          <w:b/>
          <w:bCs/>
          <w:color w:val="000000"/>
        </w:rPr>
        <w:t xml:space="preserve">Powiatowy Publiczny Zakład Opieki Zdrowotnej </w:t>
      </w:r>
    </w:p>
    <w:p w:rsidR="007E0850" w:rsidRDefault="007E0850" w:rsidP="00714348">
      <w:pPr>
        <w:pStyle w:val="NormalWeb"/>
        <w:jc w:val="center"/>
      </w:pPr>
      <w:r>
        <w:rPr>
          <w:rFonts w:ascii="Georgia" w:hAnsi="Georgia" w:cs="Georgia"/>
          <w:b/>
          <w:bCs/>
          <w:color w:val="000000"/>
        </w:rPr>
        <w:t>w Rydułtowach i</w:t>
      </w:r>
      <w:r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b/>
          <w:bCs/>
          <w:color w:val="000000"/>
        </w:rPr>
        <w:t xml:space="preserve">Wodzisławiu Śląskim z siedzibą </w:t>
      </w:r>
    </w:p>
    <w:p w:rsidR="007E0850" w:rsidRDefault="007E0850" w:rsidP="00714348">
      <w:pPr>
        <w:pStyle w:val="NormalWeb"/>
        <w:jc w:val="center"/>
      </w:pPr>
      <w:r>
        <w:rPr>
          <w:rFonts w:ascii="Georgia" w:hAnsi="Georgia" w:cs="Georgia"/>
          <w:b/>
          <w:bCs/>
          <w:color w:val="000000"/>
        </w:rPr>
        <w:t>w Wodzisławiu Śląskim ul. 26 Marca 51</w:t>
      </w:r>
    </w:p>
    <w:p w:rsidR="007E0850" w:rsidRDefault="007E0850" w:rsidP="00714348">
      <w:pPr>
        <w:pStyle w:val="NormalWeb"/>
        <w:jc w:val="center"/>
      </w:pPr>
      <w:r>
        <w:rPr>
          <w:rFonts w:ascii="Georgia" w:hAnsi="Georgia" w:cs="Georgia"/>
          <w:b/>
          <w:bCs/>
          <w:color w:val="000000"/>
        </w:rPr>
        <w:t>Wodzisław Śląski</w:t>
      </w:r>
    </w:p>
    <w:p w:rsidR="007E0850" w:rsidRDefault="007E0850" w:rsidP="00714348">
      <w:pPr>
        <w:pStyle w:val="NormalWeb"/>
        <w:jc w:val="center"/>
      </w:pPr>
      <w:hyperlink r:id="rId5" w:history="1">
        <w:r>
          <w:rPr>
            <w:rStyle w:val="Hyperlink"/>
            <w:rFonts w:ascii="Georgia" w:hAnsi="Georgia" w:cs="Georgia"/>
            <w:b/>
            <w:bCs/>
          </w:rPr>
          <w:t>www.zoz.wodzislaw.pl</w:t>
        </w:r>
      </w:hyperlink>
    </w:p>
    <w:p w:rsidR="007E0850" w:rsidRPr="004656FD" w:rsidRDefault="007E0850" w:rsidP="00714348">
      <w:pPr>
        <w:pStyle w:val="NormalWeb"/>
        <w:jc w:val="center"/>
        <w:rPr>
          <w:lang w:val="en-US"/>
        </w:rPr>
      </w:pPr>
      <w:r>
        <w:rPr>
          <w:rFonts w:ascii="Georgia" w:hAnsi="Georgia" w:cs="Georgia"/>
          <w:b/>
          <w:bCs/>
          <w:color w:val="000000"/>
          <w:lang w:val="en-US"/>
        </w:rPr>
        <w:t>e</w:t>
      </w:r>
      <w:r>
        <w:rPr>
          <w:rFonts w:ascii="Georgia" w:hAnsi="Georgia" w:cs="Georgia"/>
          <w:b/>
          <w:bCs/>
          <w:color w:val="000000"/>
          <w:lang w:val="de-DE"/>
        </w:rPr>
        <w:t>-mail przetargi@zoz.wodzislaw.pl</w:t>
      </w:r>
    </w:p>
    <w:p w:rsidR="007E0850" w:rsidRPr="004656FD" w:rsidRDefault="007E0850" w:rsidP="00714348">
      <w:pPr>
        <w:pStyle w:val="NormalWeb"/>
        <w:rPr>
          <w:lang w:val="en-US"/>
        </w:rPr>
      </w:pPr>
      <w:r w:rsidRPr="004656FD">
        <w:rPr>
          <w:lang w:val="en-US"/>
        </w:rPr>
        <w:t> </w:t>
      </w:r>
    </w:p>
    <w:p w:rsidR="007E0850" w:rsidRDefault="007E0850" w:rsidP="005A53CC">
      <w:pPr>
        <w:pStyle w:val="NormalWeb"/>
      </w:pPr>
      <w:r w:rsidRPr="004656FD">
        <w:rPr>
          <w:lang w:val="en-US"/>
        </w:rPr>
        <w:t xml:space="preserve">      </w:t>
      </w:r>
      <w:r>
        <w:t>W ramach rozeznania rynku oraz w celu oszacowania wartości zamówienia, w tym kosztów realizacji zamówienia, zapraszamy Państwa do przedstawienia oferty cenowej prowadzonego rozeznania rynku na „Dostawę jezdnego  aparatu RTG”, którego szczegółowa charakterystyka została przedstawiona w załączonym opisie przedmiotu zamówienia (Załącznik nr 1).</w:t>
      </w:r>
      <w:r>
        <w:br/>
        <w:t>Uprzejmie prosimy o przedstawienie kalkulacji kosztów (wartość netto i brutto), zgodnie z załączonym wzorem Formularza cenowego (Załącznik nr 2), z uwzględnieniem wszelkich kosztów realizacji zamówienia.</w:t>
      </w:r>
      <w:r>
        <w:br/>
        <w:t>Uprzejmie prosimy o złożenie wypełnionego formularza drogą elektroniczną w terminie do dnia 24 kwietnia 2020 r. do godz. 13:00 na adres e-mailowy: przetargi@zoz.wodzislaw.pl</w:t>
      </w:r>
    </w:p>
    <w:p w:rsidR="007E0850" w:rsidRDefault="007E0850" w:rsidP="005A53CC">
      <w:pPr>
        <w:pStyle w:val="NormalWeb"/>
      </w:pPr>
      <w:r>
        <w:t>Zamawiający informuje, że przedmiotowe zaproszenie nie stanowi oferty w rozumieniu art. 66 KC ani też nie jest ogłoszeniem o zamówieniu w rozumieniu ustawy z dnia 29 stycznia 2004 r. – Prawo zamówień publicznych (Dz. U. z 2019 r. poz. 1843).</w:t>
      </w:r>
      <w:r>
        <w:br/>
        <w:t>Ma ono wyłącznie na celu rozeznanie cenowe rynku wśród firm mogących zrealizować powyższe zamówienie oraz uzyskanie wiedzy na temat szacunkowych kosztów związanych z planowanym zakupem.</w:t>
      </w:r>
    </w:p>
    <w:p w:rsidR="007E0850" w:rsidRDefault="007E0850" w:rsidP="00714348">
      <w:pPr>
        <w:shd w:val="clear" w:color="auto" w:fill="FFFFFF"/>
        <w:rPr>
          <w:spacing w:val="-3"/>
        </w:rPr>
      </w:pPr>
    </w:p>
    <w:sectPr w:rsidR="007E0850" w:rsidSect="0087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4FA"/>
    <w:multiLevelType w:val="hybridMultilevel"/>
    <w:tmpl w:val="25020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402"/>
    <w:multiLevelType w:val="hybridMultilevel"/>
    <w:tmpl w:val="16924E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0FEE"/>
    <w:multiLevelType w:val="hybridMultilevel"/>
    <w:tmpl w:val="8204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7B7C"/>
    <w:multiLevelType w:val="singleLevel"/>
    <w:tmpl w:val="02524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348"/>
    <w:rsid w:val="00171B95"/>
    <w:rsid w:val="002A71B7"/>
    <w:rsid w:val="00364215"/>
    <w:rsid w:val="004656FD"/>
    <w:rsid w:val="00526625"/>
    <w:rsid w:val="005A53CC"/>
    <w:rsid w:val="00714348"/>
    <w:rsid w:val="007861CD"/>
    <w:rsid w:val="007E0850"/>
    <w:rsid w:val="00872776"/>
    <w:rsid w:val="00912789"/>
    <w:rsid w:val="00A11136"/>
    <w:rsid w:val="00A40410"/>
    <w:rsid w:val="00A97094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14348"/>
    <w:rPr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714348"/>
    <w:pPr>
      <w:ind w:left="72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714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.wodzis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201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 </dc:title>
  <dc:subject/>
  <dc:creator>Admin</dc:creator>
  <cp:keywords/>
  <dc:description/>
  <cp:lastModifiedBy>PPZOZ</cp:lastModifiedBy>
  <cp:revision>2</cp:revision>
  <dcterms:created xsi:type="dcterms:W3CDTF">2020-04-20T05:09:00Z</dcterms:created>
  <dcterms:modified xsi:type="dcterms:W3CDTF">2020-04-20T05:09:00Z</dcterms:modified>
</cp:coreProperties>
</file>