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Neurologicznej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               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 U. z 2021</w:t>
      </w:r>
      <w:r>
        <w:rPr>
          <w:i/>
          <w:iCs/>
        </w:rPr>
        <w:t xml:space="preserve"> ro</w:t>
      </w:r>
      <w:r w:rsidR="00444F0A">
        <w:rPr>
          <w:i/>
          <w:iCs/>
        </w:rPr>
        <w:t>ku poz. 711</w:t>
      </w:r>
      <w:r>
        <w:rPr>
          <w:i/>
          <w:iCs/>
        </w:rPr>
        <w:t>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444F0A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>.).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Neurologicznej zlokalizowanej w Zespole Poradni Specjalistycznych w Wodzisławiu Śląskim </w:t>
      </w:r>
      <w:r w:rsidRPr="002A081D">
        <w:rPr>
          <w:b/>
          <w:bCs/>
          <w:i/>
          <w:iCs/>
        </w:rPr>
        <w:t>zgodnie</w:t>
      </w:r>
      <w:r w:rsidR="00444F0A">
        <w:rPr>
          <w:b/>
          <w:bCs/>
          <w:i/>
          <w:iCs/>
        </w:rPr>
        <w:t xml:space="preserve">                 </w:t>
      </w:r>
      <w:r w:rsidRPr="002A081D">
        <w:rPr>
          <w:b/>
          <w:bCs/>
          <w:i/>
          <w:iCs/>
        </w:rPr>
        <w:t xml:space="preserve"> z harmonogramem ustalonym</w:t>
      </w:r>
      <w:r>
        <w:rPr>
          <w:b/>
          <w:bCs/>
          <w:i/>
          <w:iCs/>
        </w:rPr>
        <w:t xml:space="preserve"> </w:t>
      </w:r>
      <w:r w:rsidRPr="002A081D">
        <w:rPr>
          <w:b/>
          <w:bCs/>
          <w:i/>
          <w:iCs/>
        </w:rPr>
        <w:t>z Udzielającym zamówienie.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8E7358" w:rsidRDefault="00B9388C" w:rsidP="008E7358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B9388C" w:rsidP="007638C3">
      <w:pPr>
        <w:pStyle w:val="NormalnyWeb"/>
        <w:spacing w:before="0" w:beforeAutospacing="0" w:after="0" w:afterAutospacing="0"/>
        <w:rPr>
          <w:rStyle w:val="Pogrubienie"/>
          <w:i/>
          <w:iCs/>
        </w:rPr>
      </w:pP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444F0A">
        <w:rPr>
          <w:rStyle w:val="Pogrubienie"/>
        </w:rPr>
        <w:t>od 01.10</w:t>
      </w:r>
      <w:r>
        <w:rPr>
          <w:rStyle w:val="Pogrubienie"/>
        </w:rPr>
        <w:t xml:space="preserve">.2021 r. </w:t>
      </w:r>
      <w:r w:rsidRPr="00F662D3">
        <w:rPr>
          <w:rStyle w:val="Pogrubienie"/>
          <w:color w:val="000000"/>
        </w:rPr>
        <w:t xml:space="preserve">do 31.03.2022 r.  </w:t>
      </w:r>
    </w:p>
    <w:p w:rsidR="00B9388C" w:rsidRPr="002F3D9D" w:rsidRDefault="00B9388C" w:rsidP="00273400">
      <w:pPr>
        <w:pStyle w:val="NormalnyWeb"/>
        <w:spacing w:before="0" w:beforeAutospacing="0" w:after="0" w:afterAutospacing="0"/>
        <w:rPr>
          <w:b/>
          <w:bCs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Pr="002B5FE7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444F0A">
        <w:rPr>
          <w:b/>
          <w:bCs/>
          <w:spacing w:val="-1"/>
        </w:rPr>
        <w:t>o 13.09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 xml:space="preserve">2021 </w:t>
      </w:r>
      <w:r w:rsidRPr="009A600E">
        <w:rPr>
          <w:b/>
          <w:bCs/>
          <w:spacing w:val="-1"/>
        </w:rPr>
        <w:t xml:space="preserve">r. </w:t>
      </w:r>
      <w:r w:rsidR="00444F0A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Neurologicznej 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444F0A">
        <w:rPr>
          <w:b/>
          <w:bCs/>
        </w:rPr>
        <w:t>13</w:t>
      </w:r>
      <w:r w:rsidR="00C047FB">
        <w:rPr>
          <w:b/>
          <w:bCs/>
        </w:rPr>
        <w:t>.09</w:t>
      </w:r>
      <w:r>
        <w:rPr>
          <w:b/>
          <w:bCs/>
        </w:rPr>
        <w:t>.2021</w:t>
      </w:r>
      <w:r w:rsidRPr="009A600E">
        <w:rPr>
          <w:b/>
          <w:bCs/>
        </w:rPr>
        <w:t xml:space="preserve"> r. o </w:t>
      </w:r>
      <w:r w:rsidR="00C047FB">
        <w:rPr>
          <w:b/>
          <w:bCs/>
        </w:rPr>
        <w:t>godz. 13</w:t>
      </w:r>
      <w:r>
        <w:rPr>
          <w:b/>
          <w:bCs/>
        </w:rPr>
        <w:t xml:space="preserve">.30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C047FB" w:rsidRPr="00D12FF1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B9388C" w:rsidRPr="0070752A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 xml:space="preserve">udzielanie świadczeń zdrowotnych w ramach Ambulatoryjnej Opieki </w:t>
      </w:r>
      <w:r w:rsidRPr="00035E09">
        <w:rPr>
          <w:color w:val="000000"/>
          <w:spacing w:val="1"/>
        </w:rPr>
        <w:lastRenderedPageBreak/>
        <w:t>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</w:t>
      </w:r>
      <w:r w:rsidR="00C047FB">
        <w:t xml:space="preserve">                 </w:t>
      </w:r>
      <w:r>
        <w:t xml:space="preserve">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C047FB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 U. z 2021 r., poz. 1285</w:t>
      </w:r>
      <w:r w:rsidRPr="00D62021">
        <w:rPr>
          <w:i/>
          <w:iCs/>
        </w:rPr>
        <w:t xml:space="preserve">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BB5674">
        <w:rPr>
          <w:i/>
          <w:iCs/>
        </w:rPr>
        <w:t>Dz. U. z 2021 roku poz. 711).</w:t>
      </w:r>
      <w:r>
        <w:rPr>
          <w:i/>
          <w:iCs/>
        </w:rPr>
        <w:t xml:space="preserve">     </w:t>
      </w:r>
      <w:r w:rsidR="00BB5674">
        <w:rPr>
          <w:i/>
          <w:iCs/>
        </w:rPr>
        <w:t xml:space="preserve">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B9388C" w:rsidRPr="00114412" w:rsidRDefault="00B9388C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B9388C" w:rsidRPr="00114412" w:rsidRDefault="00B9388C" w:rsidP="00C011F1">
      <w:pPr>
        <w:shd w:val="clear" w:color="auto" w:fill="FFFFFF"/>
        <w:ind w:left="51"/>
        <w:rPr>
          <w:b/>
          <w:bCs/>
          <w:color w:val="000000"/>
        </w:rPr>
      </w:pPr>
    </w:p>
    <w:p w:rsidR="00B9388C" w:rsidRPr="00AE3A92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B9388C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B9388C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B9388C" w:rsidRDefault="00B9388C" w:rsidP="004513F9">
      <w:r>
        <w:t xml:space="preserve">                                  </w:t>
      </w:r>
    </w:p>
    <w:p w:rsidR="00B9388C" w:rsidRDefault="00B9388C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B9388C" w:rsidRDefault="00B9388C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B9388C" w:rsidRDefault="00B9388C" w:rsidP="004513F9">
      <w:pPr>
        <w:rPr>
          <w:lang w:val="de-DE"/>
        </w:rPr>
      </w:pPr>
    </w:p>
    <w:p w:rsidR="00B9388C" w:rsidRDefault="00B9388C" w:rsidP="004513F9">
      <w:pPr>
        <w:rPr>
          <w:lang w:val="de-DE"/>
        </w:rPr>
      </w:pPr>
    </w:p>
    <w:p w:rsidR="00B9388C" w:rsidRDefault="00B9388C" w:rsidP="004513F9">
      <w:r>
        <w:rPr>
          <w:b/>
          <w:bCs/>
        </w:rPr>
        <w:t>Dane oferenta:</w:t>
      </w:r>
    </w:p>
    <w:p w:rsidR="00B9388C" w:rsidRDefault="00B9388C" w:rsidP="004513F9">
      <w:r>
        <w:t>1.  Imię i nazwisko 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2.  Adres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3. Nazwa: 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>
      <w:r>
        <w:t>Oferent prowadzi działalność leczniczą w formie: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...................................................................................................................................................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4.   Nr prawa wykonywania zawodu  …………………………………………………………</w:t>
      </w:r>
    </w:p>
    <w:p w:rsidR="00B9388C" w:rsidRDefault="00B9388C" w:rsidP="004513F9"/>
    <w:p w:rsidR="00B9388C" w:rsidRDefault="00B9388C" w:rsidP="004513F9">
      <w:r>
        <w:t>5.   PESEL   ………………………………………………………………………………......</w:t>
      </w:r>
    </w:p>
    <w:p w:rsidR="00B9388C" w:rsidRDefault="00B9388C" w:rsidP="004513F9"/>
    <w:p w:rsidR="00B9388C" w:rsidRDefault="00B9388C" w:rsidP="004513F9">
      <w:r>
        <w:t>6.   NIP ....................................................................................................................................</w:t>
      </w:r>
    </w:p>
    <w:p w:rsidR="00B9388C" w:rsidRDefault="00B9388C" w:rsidP="004513F9"/>
    <w:p w:rsidR="00B9388C" w:rsidRDefault="00B9388C" w:rsidP="004513F9">
      <w:r>
        <w:t>7.   Specjalizacja w zakresie (stopień specjalizacji) …………………………………………</w:t>
      </w:r>
    </w:p>
    <w:p w:rsidR="00B9388C" w:rsidRDefault="00B9388C" w:rsidP="004513F9"/>
    <w:p w:rsidR="00B9388C" w:rsidRDefault="00B9388C" w:rsidP="004513F9">
      <w:r>
        <w:t xml:space="preserve">       lub otwarta specjalizacja ( od .....................) z zakresu ...................................................</w:t>
      </w:r>
    </w:p>
    <w:p w:rsidR="00B9388C" w:rsidRDefault="00B9388C" w:rsidP="004513F9"/>
    <w:p w:rsidR="00B9388C" w:rsidRPr="001D25AA" w:rsidRDefault="00B9388C" w:rsidP="004513F9">
      <w:r>
        <w:t>8.   Telefon kontaktowy …………………………………………………………………….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t xml:space="preserve">9.   </w:t>
      </w:r>
      <w:r w:rsidR="00C047FB">
        <w:rPr>
          <w:sz w:val="20"/>
          <w:szCs w:val="20"/>
        </w:rPr>
        <w:t>P</w:t>
      </w:r>
      <w:r>
        <w:rPr>
          <w:sz w:val="20"/>
          <w:szCs w:val="20"/>
        </w:rPr>
        <w:t>roponow</w:t>
      </w:r>
      <w:r w:rsidR="00C047FB">
        <w:rPr>
          <w:sz w:val="20"/>
          <w:szCs w:val="20"/>
        </w:rPr>
        <w:t>any harmonogram pracy w poradni neurologicznej: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B9388C" w:rsidRDefault="00B9388C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B9388C" w:rsidRDefault="00B9388C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B9388C" w:rsidRPr="00C42CAE" w:rsidRDefault="00B9388C" w:rsidP="00C42CAE">
      <w:pPr>
        <w:spacing w:line="360" w:lineRule="auto"/>
      </w:pPr>
      <w:r>
        <w:t xml:space="preserve">10. Proponowana cena za oferowane świadczenia: </w:t>
      </w:r>
    </w:p>
    <w:p w:rsidR="00B9388C" w:rsidRDefault="00B9388C" w:rsidP="004513F9"/>
    <w:p w:rsidR="00B9388C" w:rsidRDefault="00B9388C" w:rsidP="00C310D3">
      <w:r>
        <w:t>-  stawka za 1 pkt rozliczeniowy………………………………… …………. zł (brutto).</w:t>
      </w:r>
    </w:p>
    <w:p w:rsidR="00B9388C" w:rsidRPr="00C310D3" w:rsidRDefault="00B9388C" w:rsidP="00C310D3"/>
    <w:p w:rsidR="00B9388C" w:rsidRDefault="00B9388C" w:rsidP="00D0397D">
      <w:r>
        <w:t xml:space="preserve"> (słownie:…………………………………………………………………………………)</w:t>
      </w:r>
    </w:p>
    <w:p w:rsidR="00B9388C" w:rsidRDefault="00B9388C" w:rsidP="004513F9"/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</w:p>
    <w:p w:rsidR="00B9388C" w:rsidRDefault="00B9388C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B9388C" w:rsidRPr="000E4E41" w:rsidRDefault="00B9388C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B9388C" w:rsidRDefault="00B9388C" w:rsidP="000E4E41">
      <w:pPr>
        <w:jc w:val="center"/>
        <w:rPr>
          <w:sz w:val="20"/>
          <w:szCs w:val="20"/>
        </w:rPr>
      </w:pPr>
    </w:p>
    <w:p w:rsidR="00B9388C" w:rsidRDefault="00B9388C" w:rsidP="004513F9">
      <w:pPr>
        <w:jc w:val="right"/>
        <w:rPr>
          <w:sz w:val="20"/>
          <w:szCs w:val="20"/>
        </w:rPr>
      </w:pPr>
    </w:p>
    <w:p w:rsidR="00B9388C" w:rsidRPr="004513F9" w:rsidRDefault="00B9388C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Default="00B9388C" w:rsidP="004513F9">
      <w:pPr>
        <w:pStyle w:val="Nagwek1"/>
        <w:jc w:val="center"/>
        <w:rPr>
          <w:b/>
          <w:bCs/>
          <w:sz w:val="20"/>
          <w:szCs w:val="20"/>
        </w:rPr>
      </w:pPr>
    </w:p>
    <w:p w:rsidR="00B9388C" w:rsidRPr="005366B3" w:rsidRDefault="00B9388C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B9388C" w:rsidRDefault="00B9388C" w:rsidP="004513F9"/>
    <w:p w:rsidR="00B9388C" w:rsidRDefault="00B9388C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B9388C" w:rsidRDefault="00B9388C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B9388C" w:rsidRDefault="00B9388C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B9388C" w:rsidRDefault="00B9388C" w:rsidP="009615F8">
      <w:pPr>
        <w:jc w:val="both"/>
        <w:rPr>
          <w:b/>
          <w:bCs/>
          <w:sz w:val="20"/>
          <w:szCs w:val="20"/>
        </w:rPr>
      </w:pPr>
    </w:p>
    <w:p w:rsidR="00B9388C" w:rsidRDefault="00B9388C" w:rsidP="00FF31BD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</w:t>
      </w:r>
      <w:r w:rsidR="00C047FB">
        <w:rPr>
          <w:sz w:val="20"/>
          <w:szCs w:val="20"/>
        </w:rPr>
        <w:t>łalności leczniczej</w:t>
      </w:r>
      <w:r w:rsidR="00C047FB">
        <w:rPr>
          <w:sz w:val="20"/>
          <w:szCs w:val="20"/>
        </w:rPr>
        <w:br/>
        <w:t xml:space="preserve"> (Dz.U. 2021 r., poz. 1285</w:t>
      </w:r>
      <w:r>
        <w:rPr>
          <w:sz w:val="20"/>
          <w:szCs w:val="20"/>
        </w:rPr>
        <w:t xml:space="preserve"> z późn. zm.).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 U.                  z 2021 r., poz. 1285</w:t>
      </w:r>
      <w:r w:rsidRPr="00F80B96">
        <w:rPr>
          <w:i/>
          <w:iCs/>
          <w:sz w:val="20"/>
          <w:szCs w:val="20"/>
        </w:rPr>
        <w:t xml:space="preserve">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B9388C" w:rsidRDefault="00B9388C" w:rsidP="00FF31B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047FB">
        <w:rPr>
          <w:i/>
          <w:iCs/>
          <w:sz w:val="20"/>
          <w:szCs w:val="20"/>
        </w:rPr>
        <w:t>Dz. U. z 2021 roku poz. 711</w:t>
      </w:r>
      <w:r w:rsidRPr="00F80B96">
        <w:rPr>
          <w:sz w:val="20"/>
          <w:szCs w:val="20"/>
        </w:rPr>
        <w:t>)</w:t>
      </w:r>
    </w:p>
    <w:p w:rsidR="00B9388C" w:rsidRDefault="00B9388C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</w:p>
    <w:p w:rsidR="00B9388C" w:rsidRDefault="00B9388C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B9388C" w:rsidRDefault="00B9388C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B9388C" w:rsidRPr="004513F9" w:rsidRDefault="00B9388C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  <w:bookmarkStart w:id="0" w:name="_GoBack"/>
      <w:bookmarkEnd w:id="0"/>
    </w:p>
    <w:sectPr w:rsidR="00B9388C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67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4F0A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5674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047FB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8F670-D938-4140-BD3C-EDF2E61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12</cp:revision>
  <cp:lastPrinted>2021-09-09T10:39:00Z</cp:lastPrinted>
  <dcterms:created xsi:type="dcterms:W3CDTF">2020-06-05T10:55:00Z</dcterms:created>
  <dcterms:modified xsi:type="dcterms:W3CDTF">2021-09-09T10:39:00Z</dcterms:modified>
</cp:coreProperties>
</file>