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79" w:rsidRDefault="00C56D79" w:rsidP="00C56D79">
      <w:pPr>
        <w:jc w:val="right"/>
      </w:pPr>
    </w:p>
    <w:p w:rsidR="00C56D79" w:rsidRPr="007A790E" w:rsidRDefault="00084687" w:rsidP="00C56D79">
      <w:pPr>
        <w:jc w:val="right"/>
      </w:pPr>
      <w:r>
        <w:t>Wodzisław Śląski, 21.01.2026</w:t>
      </w:r>
      <w:r w:rsidR="00C56D79">
        <w:t xml:space="preserve"> r.</w:t>
      </w:r>
    </w:p>
    <w:p w:rsidR="00C56D79" w:rsidRDefault="00C56D79" w:rsidP="00C56D79">
      <w:pPr>
        <w:rPr>
          <w:b/>
          <w:i/>
        </w:rPr>
      </w:pPr>
    </w:p>
    <w:p w:rsidR="00C56D79" w:rsidRPr="00DC6AE4" w:rsidRDefault="00C56D79" w:rsidP="00C56D79">
      <w:pPr>
        <w:rPr>
          <w:b/>
          <w:i/>
        </w:rPr>
      </w:pPr>
    </w:p>
    <w:p w:rsidR="002D24DA" w:rsidRDefault="00C56D79" w:rsidP="00C56D79">
      <w:pPr>
        <w:pStyle w:val="NormalnyWeb"/>
        <w:spacing w:before="0" w:after="0"/>
        <w:jc w:val="center"/>
        <w:rPr>
          <w:b/>
          <w:sz w:val="28"/>
        </w:rPr>
      </w:pPr>
      <w:r w:rsidRPr="002D24DA">
        <w:rPr>
          <w:b/>
          <w:sz w:val="28"/>
        </w:rPr>
        <w:t>Wyniki konkursu ofert na</w:t>
      </w:r>
      <w:r w:rsidRPr="002D24DA">
        <w:rPr>
          <w:rStyle w:val="Pogrubienie"/>
          <w:b w:val="0"/>
          <w:bCs w:val="0"/>
          <w:sz w:val="28"/>
        </w:rPr>
        <w:t xml:space="preserve"> </w:t>
      </w:r>
      <w:r w:rsidRPr="002D24DA">
        <w:rPr>
          <w:b/>
          <w:sz w:val="28"/>
        </w:rPr>
        <w:t xml:space="preserve">udzielanie świadczeń opieki zdrowotnej  </w:t>
      </w:r>
      <w:r w:rsidR="002D24DA">
        <w:rPr>
          <w:b/>
          <w:sz w:val="28"/>
        </w:rPr>
        <w:t xml:space="preserve">                        </w:t>
      </w:r>
      <w:r w:rsidRPr="002D24DA">
        <w:rPr>
          <w:b/>
          <w:sz w:val="28"/>
        </w:rPr>
        <w:t>w zakresie transportu sanitarnego</w:t>
      </w:r>
      <w:r w:rsidR="002D24DA" w:rsidRPr="002D24DA">
        <w:rPr>
          <w:b/>
          <w:sz w:val="28"/>
        </w:rPr>
        <w:t xml:space="preserve"> </w:t>
      </w:r>
      <w:r w:rsidR="002D24DA" w:rsidRPr="002D24DA">
        <w:rPr>
          <w:b/>
          <w:color w:val="000000"/>
          <w:sz w:val="28"/>
        </w:rPr>
        <w:t>typu S i P</w:t>
      </w:r>
      <w:r w:rsidRPr="002D24DA">
        <w:rPr>
          <w:b/>
          <w:sz w:val="28"/>
        </w:rPr>
        <w:t xml:space="preserve"> dla potrzeb</w:t>
      </w:r>
    </w:p>
    <w:p w:rsidR="00C56D79" w:rsidRPr="002D24DA" w:rsidRDefault="00C56D79" w:rsidP="00C56D79">
      <w:pPr>
        <w:pStyle w:val="NormalnyWeb"/>
        <w:spacing w:before="0" w:after="0"/>
        <w:jc w:val="center"/>
        <w:rPr>
          <w:rStyle w:val="Pogrubienie"/>
          <w:b w:val="0"/>
          <w:bCs w:val="0"/>
          <w:sz w:val="28"/>
          <w:u w:val="single"/>
        </w:rPr>
      </w:pPr>
      <w:r w:rsidRPr="002D24DA">
        <w:rPr>
          <w:b/>
          <w:sz w:val="28"/>
        </w:rPr>
        <w:t xml:space="preserve"> Szpitala Powiatowego w Wodzisławiu Śląskim</w:t>
      </w:r>
    </w:p>
    <w:p w:rsidR="00C56D79" w:rsidRPr="00C56D79" w:rsidRDefault="00C56D79" w:rsidP="00C56D79">
      <w:pPr>
        <w:rPr>
          <w:b/>
          <w:szCs w:val="28"/>
        </w:rPr>
      </w:pPr>
    </w:p>
    <w:p w:rsidR="00C56D79" w:rsidRDefault="00C56D79" w:rsidP="00C56D79"/>
    <w:p w:rsidR="00C56D79" w:rsidRDefault="00C56D79" w:rsidP="00C56D79">
      <w:pPr>
        <w:jc w:val="center"/>
      </w:pPr>
      <w:r>
        <w:t>W toku postępowania konkursowego wybrano następujące oferty:</w:t>
      </w:r>
    </w:p>
    <w:p w:rsidR="00C56D79" w:rsidRDefault="00C56D79" w:rsidP="00C56D79"/>
    <w:p w:rsidR="00C56D79" w:rsidRDefault="00C56D79" w:rsidP="00C56D79"/>
    <w:p w:rsidR="00C56D79" w:rsidRPr="00067158" w:rsidRDefault="00C56D79" w:rsidP="00C56D79">
      <w:pPr>
        <w:jc w:val="center"/>
        <w:rPr>
          <w:b/>
          <w:color w:val="000000"/>
          <w:spacing w:val="10"/>
        </w:rPr>
      </w:pPr>
      <w:r w:rsidRPr="00067158">
        <w:rPr>
          <w:b/>
          <w:color w:val="000000"/>
          <w:spacing w:val="10"/>
        </w:rPr>
        <w:t>TRANSPORT – KARETKA S:</w:t>
      </w:r>
    </w:p>
    <w:p w:rsidR="00C56D79" w:rsidRDefault="00C56D79" w:rsidP="00C56D79">
      <w:pPr>
        <w:jc w:val="both"/>
        <w:rPr>
          <w:color w:val="000000"/>
          <w:spacing w:val="10"/>
        </w:rPr>
      </w:pPr>
    </w:p>
    <w:tbl>
      <w:tblPr>
        <w:tblW w:w="5778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950"/>
      </w:tblGrid>
      <w:tr w:rsidR="00C56D79" w:rsidRPr="007003B5" w:rsidTr="00C56D7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56D79" w:rsidRPr="007003B5" w:rsidRDefault="00C56D79" w:rsidP="00C56D79">
            <w:pPr>
              <w:jc w:val="center"/>
              <w:rPr>
                <w:b/>
              </w:rPr>
            </w:pPr>
            <w:r w:rsidRPr="007003B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56D79" w:rsidRPr="007003B5" w:rsidRDefault="00C56D79" w:rsidP="00C56D79">
            <w:pPr>
              <w:jc w:val="center"/>
              <w:rPr>
                <w:b/>
              </w:rPr>
            </w:pPr>
            <w:r w:rsidRPr="007003B5">
              <w:rPr>
                <w:b/>
                <w:sz w:val="22"/>
                <w:szCs w:val="22"/>
              </w:rPr>
              <w:t>Nazwa oferenta</w:t>
            </w:r>
          </w:p>
        </w:tc>
      </w:tr>
      <w:tr w:rsidR="00C56D79" w:rsidRPr="007003B5" w:rsidTr="00C56D79">
        <w:trPr>
          <w:trHeight w:val="12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D79" w:rsidRPr="007003B5" w:rsidRDefault="00C56D79" w:rsidP="00C56D79">
            <w:pPr>
              <w:jc w:val="center"/>
            </w:pPr>
            <w:r w:rsidRPr="007003B5">
              <w:rPr>
                <w:sz w:val="22"/>
                <w:szCs w:val="22"/>
              </w:rPr>
              <w:t>1.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D79" w:rsidRDefault="00C56D79" w:rsidP="00C56D79">
            <w:pPr>
              <w:jc w:val="center"/>
              <w:rPr>
                <w:b/>
              </w:rPr>
            </w:pPr>
            <w:r>
              <w:rPr>
                <w:b/>
              </w:rPr>
              <w:t>Unia Bracka Sp. z o.o.</w:t>
            </w:r>
          </w:p>
          <w:p w:rsidR="00C56D79" w:rsidRDefault="00C56D79" w:rsidP="00C56D79">
            <w:pPr>
              <w:jc w:val="center"/>
              <w:rPr>
                <w:b/>
              </w:rPr>
            </w:pPr>
            <w:r>
              <w:rPr>
                <w:b/>
              </w:rPr>
              <w:t xml:space="preserve">Ul. Ks. Ludwika </w:t>
            </w:r>
            <w:proofErr w:type="spellStart"/>
            <w:r>
              <w:rPr>
                <w:b/>
              </w:rPr>
              <w:t>Tunkla</w:t>
            </w:r>
            <w:proofErr w:type="spellEnd"/>
            <w:r>
              <w:rPr>
                <w:b/>
              </w:rPr>
              <w:t xml:space="preserve"> 139,</w:t>
            </w:r>
          </w:p>
          <w:p w:rsidR="00C56D79" w:rsidRDefault="00C56D79" w:rsidP="00C56D79">
            <w:pPr>
              <w:jc w:val="center"/>
              <w:rPr>
                <w:b/>
              </w:rPr>
            </w:pPr>
            <w:r>
              <w:rPr>
                <w:b/>
              </w:rPr>
              <w:t>41 – 707 Ruda Śląska</w:t>
            </w:r>
          </w:p>
          <w:p w:rsidR="00C56D79" w:rsidRPr="007003B5" w:rsidRDefault="00C56D79" w:rsidP="00C56D79">
            <w:pPr>
              <w:jc w:val="center"/>
              <w:rPr>
                <w:b/>
              </w:rPr>
            </w:pPr>
            <w:r>
              <w:rPr>
                <w:b/>
              </w:rPr>
              <w:t>NIP: 6412348483</w:t>
            </w:r>
          </w:p>
        </w:tc>
      </w:tr>
      <w:tr w:rsidR="00C56D79" w:rsidRPr="007003B5" w:rsidTr="00C56D79">
        <w:trPr>
          <w:trHeight w:val="1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D79" w:rsidRPr="007003B5" w:rsidRDefault="00C56D79" w:rsidP="00C56D79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D79" w:rsidRDefault="00C56D79" w:rsidP="00C56D7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Wojewódzkie Pogotowie Ratunkowe</w:t>
            </w:r>
          </w:p>
          <w:p w:rsidR="00C56D79" w:rsidRDefault="00C56D79" w:rsidP="00C56D7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w Katowicach</w:t>
            </w:r>
          </w:p>
          <w:p w:rsidR="00C56D79" w:rsidRDefault="00C56D79" w:rsidP="00C56D7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Ul. Powstańców 52</w:t>
            </w:r>
          </w:p>
          <w:p w:rsidR="00C56D79" w:rsidRPr="007003B5" w:rsidRDefault="00C56D79" w:rsidP="00C56D7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NIP: 9542260707</w:t>
            </w:r>
          </w:p>
        </w:tc>
      </w:tr>
    </w:tbl>
    <w:p w:rsidR="00C56D79" w:rsidRDefault="00C56D79" w:rsidP="00C56D79">
      <w:pPr>
        <w:jc w:val="both"/>
        <w:rPr>
          <w:color w:val="000000"/>
          <w:spacing w:val="10"/>
        </w:rPr>
      </w:pPr>
    </w:p>
    <w:p w:rsidR="00C56D79" w:rsidRPr="00067158" w:rsidRDefault="00C56D79" w:rsidP="00C56D79">
      <w:pPr>
        <w:jc w:val="center"/>
        <w:rPr>
          <w:b/>
          <w:color w:val="000000"/>
          <w:spacing w:val="10"/>
        </w:rPr>
      </w:pPr>
      <w:r w:rsidRPr="00067158">
        <w:rPr>
          <w:b/>
          <w:color w:val="000000"/>
          <w:spacing w:val="10"/>
        </w:rPr>
        <w:t>TRANSPORT – KARETKA P:</w:t>
      </w:r>
    </w:p>
    <w:p w:rsidR="00C56D79" w:rsidRDefault="00C56D79" w:rsidP="00C56D79">
      <w:pPr>
        <w:jc w:val="both"/>
        <w:rPr>
          <w:color w:val="000000"/>
          <w:spacing w:val="10"/>
        </w:rPr>
      </w:pPr>
    </w:p>
    <w:tbl>
      <w:tblPr>
        <w:tblW w:w="5778" w:type="dxa"/>
        <w:tblInd w:w="2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950"/>
      </w:tblGrid>
      <w:tr w:rsidR="00C56D79" w:rsidRPr="007003B5" w:rsidTr="002D24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56D79" w:rsidRPr="007003B5" w:rsidRDefault="00C56D79" w:rsidP="00C239EE">
            <w:pPr>
              <w:jc w:val="center"/>
              <w:rPr>
                <w:b/>
              </w:rPr>
            </w:pPr>
            <w:r w:rsidRPr="007003B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56D79" w:rsidRPr="007003B5" w:rsidRDefault="00C56D79" w:rsidP="00C239EE">
            <w:pPr>
              <w:jc w:val="center"/>
              <w:rPr>
                <w:b/>
              </w:rPr>
            </w:pPr>
            <w:r w:rsidRPr="007003B5">
              <w:rPr>
                <w:b/>
                <w:sz w:val="22"/>
                <w:szCs w:val="22"/>
              </w:rPr>
              <w:t>Nazwa oferenta</w:t>
            </w:r>
          </w:p>
        </w:tc>
      </w:tr>
      <w:tr w:rsidR="00C56D79" w:rsidRPr="007003B5" w:rsidTr="002D24DA">
        <w:trPr>
          <w:trHeight w:val="1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D79" w:rsidRPr="007003B5" w:rsidRDefault="00C56D79" w:rsidP="00C239EE">
            <w:pPr>
              <w:jc w:val="center"/>
            </w:pPr>
            <w:r w:rsidRPr="007003B5">
              <w:rPr>
                <w:sz w:val="22"/>
                <w:szCs w:val="22"/>
              </w:rPr>
              <w:t>2.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4DA" w:rsidRDefault="002D24DA" w:rsidP="002D24DA">
            <w:pPr>
              <w:jc w:val="center"/>
              <w:rPr>
                <w:b/>
              </w:rPr>
            </w:pPr>
            <w:r>
              <w:rPr>
                <w:b/>
              </w:rPr>
              <w:t>Unia Bracka Sp. z o.o.</w:t>
            </w:r>
          </w:p>
          <w:p w:rsidR="002D24DA" w:rsidRDefault="002D24DA" w:rsidP="002D24DA">
            <w:pPr>
              <w:jc w:val="center"/>
              <w:rPr>
                <w:b/>
              </w:rPr>
            </w:pPr>
            <w:r>
              <w:rPr>
                <w:b/>
              </w:rPr>
              <w:t xml:space="preserve">Ul. Ks. Ludwika </w:t>
            </w:r>
            <w:proofErr w:type="spellStart"/>
            <w:r>
              <w:rPr>
                <w:b/>
              </w:rPr>
              <w:t>Tunkla</w:t>
            </w:r>
            <w:proofErr w:type="spellEnd"/>
            <w:r>
              <w:rPr>
                <w:b/>
              </w:rPr>
              <w:t xml:space="preserve"> 139, </w:t>
            </w:r>
          </w:p>
          <w:p w:rsidR="002D24DA" w:rsidRDefault="002D24DA" w:rsidP="002D24DA">
            <w:pPr>
              <w:jc w:val="center"/>
              <w:rPr>
                <w:b/>
              </w:rPr>
            </w:pPr>
            <w:r>
              <w:rPr>
                <w:b/>
              </w:rPr>
              <w:t>41 – 707 Ruda Śląska</w:t>
            </w:r>
          </w:p>
          <w:p w:rsidR="00C56D79" w:rsidRPr="002D24DA" w:rsidRDefault="002D24DA" w:rsidP="002D24DA">
            <w:pPr>
              <w:jc w:val="center"/>
            </w:pPr>
            <w:r>
              <w:rPr>
                <w:b/>
              </w:rPr>
              <w:t>NIP: 6412348483</w:t>
            </w:r>
          </w:p>
        </w:tc>
      </w:tr>
    </w:tbl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>
      <w:bookmarkStart w:id="0" w:name="_GoBack"/>
      <w:bookmarkEnd w:id="0"/>
    </w:p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C56D79" w:rsidRDefault="00C56D79" w:rsidP="00C56D79"/>
    <w:p w:rsidR="00275528" w:rsidRDefault="00275528"/>
    <w:sectPr w:rsidR="00275528" w:rsidSect="00EC6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6D79"/>
    <w:rsid w:val="00084687"/>
    <w:rsid w:val="00240E6B"/>
    <w:rsid w:val="00275528"/>
    <w:rsid w:val="002D24DA"/>
    <w:rsid w:val="00317D4A"/>
    <w:rsid w:val="00C56D79"/>
    <w:rsid w:val="00EC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C56D79"/>
    <w:rPr>
      <w:b/>
      <w:bCs/>
    </w:rPr>
  </w:style>
  <w:style w:type="paragraph" w:styleId="NormalnyWeb">
    <w:name w:val="Normal (Web)"/>
    <w:basedOn w:val="Normalny"/>
    <w:rsid w:val="00C56D79"/>
    <w:pPr>
      <w:suppressAutoHyphens/>
      <w:spacing w:before="280" w:after="280"/>
    </w:pPr>
    <w:rPr>
      <w:lang w:eastAsia="ar-SA"/>
    </w:rPr>
  </w:style>
  <w:style w:type="paragraph" w:customStyle="1" w:styleId="ZnakZnak">
    <w:name w:val="Znak Znak"/>
    <w:basedOn w:val="Normalny"/>
    <w:rsid w:val="002D24DA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4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D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2026-01-21T09:49:00Z</cp:lastPrinted>
  <dcterms:created xsi:type="dcterms:W3CDTF">2026-01-21T09:45:00Z</dcterms:created>
  <dcterms:modified xsi:type="dcterms:W3CDTF">2026-01-21T09:49:00Z</dcterms:modified>
</cp:coreProperties>
</file>